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43" w:rsidRPr="00185A43" w:rsidRDefault="00185A43" w:rsidP="00185A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A43">
        <w:rPr>
          <w:rFonts w:ascii="Times New Roman" w:hAnsi="Times New Roman" w:cs="Times New Roman"/>
          <w:b/>
          <w:sz w:val="36"/>
          <w:szCs w:val="36"/>
        </w:rPr>
        <w:t>Головне управління Держпродспоживслужби в Івано – Франківській  області</w:t>
      </w: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DEB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A43">
        <w:rPr>
          <w:rFonts w:ascii="Times New Roman" w:hAnsi="Times New Roman" w:cs="Times New Roman"/>
          <w:b/>
          <w:sz w:val="32"/>
          <w:szCs w:val="32"/>
        </w:rPr>
        <w:t xml:space="preserve">Управління державного нагляду за дотриманням санітарного законодавства </w:t>
      </w: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A43" w:rsidRDefault="00185A43" w:rsidP="00185A43">
      <w:pPr>
        <w:jc w:val="center"/>
        <w:rPr>
          <w:rFonts w:ascii="Arial Black" w:hAnsi="Arial Black"/>
          <w:sz w:val="40"/>
          <w:szCs w:val="40"/>
        </w:rPr>
      </w:pPr>
    </w:p>
    <w:p w:rsidR="00185A43" w:rsidRDefault="00185A43" w:rsidP="00185A43">
      <w:pPr>
        <w:jc w:val="center"/>
        <w:rPr>
          <w:rFonts w:ascii="Arial Black" w:hAnsi="Arial Black"/>
          <w:sz w:val="40"/>
          <w:szCs w:val="40"/>
        </w:rPr>
      </w:pPr>
    </w:p>
    <w:p w:rsidR="00185A43" w:rsidRDefault="00185A43" w:rsidP="00185A43">
      <w:pPr>
        <w:jc w:val="center"/>
        <w:rPr>
          <w:rFonts w:ascii="Arial Black" w:hAnsi="Arial Black"/>
          <w:sz w:val="40"/>
          <w:szCs w:val="40"/>
        </w:rPr>
      </w:pPr>
    </w:p>
    <w:p w:rsidR="00185A43" w:rsidRPr="00185A43" w:rsidRDefault="00185A43" w:rsidP="00185A4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185A43">
        <w:rPr>
          <w:rFonts w:ascii="Arial Black" w:hAnsi="Arial Black"/>
          <w:sz w:val="40"/>
          <w:szCs w:val="40"/>
        </w:rPr>
        <w:t xml:space="preserve">Організація медико-санітарного забезпечення роботи пришкільного табору </w:t>
      </w:r>
    </w:p>
    <w:p w:rsidR="00185A43" w:rsidRPr="00185A43" w:rsidRDefault="00185A43" w:rsidP="00185A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A43" w:rsidRPr="00185A43" w:rsidRDefault="00185A43" w:rsidP="0018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>Пам’ятка для керівників, педагогічного та медичного персоналу загальноосвітніх навчально-виховних закладів</w:t>
      </w: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Івано – Франківськ </w:t>
      </w: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2017р.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A43" w:rsidRDefault="00185A43" w:rsidP="00185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Вступ</w:t>
      </w:r>
    </w:p>
    <w:p w:rsidR="00185A43" w:rsidRDefault="00185A43" w:rsidP="00185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A43">
        <w:rPr>
          <w:rFonts w:ascii="Times New Roman" w:hAnsi="Times New Roman" w:cs="Times New Roman"/>
          <w:sz w:val="28"/>
          <w:szCs w:val="28"/>
        </w:rPr>
        <w:t xml:space="preserve">Організація відпочинку та оздоровлення дітей є задачею державної ваги, особливо з тенденцією до погіршення їх здоров'я, що відмічається в Україні. Головною метою діяльності закладів щодо організації літнього відпочинку дітей шкільного віку є створення умов для їх фізичного оздоровлення, підвищення рівня соціально – психологічної адаптації та реабілітації школярів із функціональними порушеннями та хронічними захворюваннями. В залежності від стану здоров'я відпочинок, оздоровлення та лікування повинні здійснюватися у відповідних закладах – дитячі оздоровчі табори річного та сезонного функціонування, санаторії, пришкільні табори.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85A43">
        <w:rPr>
          <w:rFonts w:ascii="Times New Roman" w:hAnsi="Times New Roman" w:cs="Times New Roman"/>
          <w:b/>
          <w:sz w:val="28"/>
          <w:szCs w:val="28"/>
        </w:rPr>
        <w:t>ПРИШКІЛЬНІ ТАБОРИ</w:t>
      </w:r>
      <w:r w:rsidRPr="00185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43" w:rsidRDefault="00185A43" w:rsidP="00185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5A43">
        <w:rPr>
          <w:rFonts w:ascii="Times New Roman" w:hAnsi="Times New Roman" w:cs="Times New Roman"/>
          <w:sz w:val="28"/>
          <w:szCs w:val="28"/>
        </w:rPr>
        <w:t>Пришкільні табори ( табори з денним перебуванням дітей) створюються на базі загальноосвітніх навчальних закладів. Головна увага приділяється формуванню соціально – психологічної адаптації до дитячого колективу та зміцненню фізичного здоров'я. Основними оздоровчими факторами в таборах є: максимальне перебування на відкритому повітрі, рухова активність, раціональне харчування, чергування різних видів діяльності, процедури, що загартовують.</w:t>
      </w:r>
      <w:r w:rsidRPr="00185A4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85A43">
        <w:rPr>
          <w:rFonts w:ascii="Times New Roman" w:hAnsi="Times New Roman" w:cs="Times New Roman"/>
          <w:sz w:val="28"/>
          <w:szCs w:val="28"/>
        </w:rPr>
        <w:t xml:space="preserve">Для початку роботи таборів з денним перебуванням дітей (пришкільних) необхідні: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1. Акт обстеження територіальної Держпродспоживслужби з визначенням готовності до роботи.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2. Графік роботи табору по змінам .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3. Договір на проведення дератизації, дезинфекції, дезинсекції.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>4. Договір на вивіз сміття та рідких нечистот.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 5. Акт обстеження місць купання дітей (при наявності).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6. Інструктаж для працівників табору про мінімум вимог щодо охорони життя та здоров’я дітей.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7. Список працівників із зазначенням посад. Особові медичні книжки про проходження медогляду ( з пройденими медоглядами, допуском до роботи та відміткою про гігієнічне навчання.). Наявність щеплень проти дифтерії. 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8. Результати лабораторних досліджень питної води з розвідної мережі гарячого та холодного водопостачання. </w:t>
      </w:r>
    </w:p>
    <w:p w:rsidR="00185A43" w:rsidRPr="00185A43" w:rsidRDefault="00185A43" w:rsidP="0018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3">
        <w:rPr>
          <w:rFonts w:ascii="Times New Roman" w:hAnsi="Times New Roman" w:cs="Times New Roman"/>
          <w:b/>
          <w:sz w:val="28"/>
          <w:szCs w:val="28"/>
        </w:rPr>
        <w:lastRenderedPageBreak/>
        <w:t>Санітарно – гігієнічне забезпечення таборів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A43">
        <w:rPr>
          <w:rFonts w:ascii="Times New Roman" w:hAnsi="Times New Roman" w:cs="Times New Roman"/>
          <w:sz w:val="28"/>
          <w:szCs w:val="28"/>
        </w:rPr>
        <w:t>Табори можуть бути започатковані під час літніх або зимових канікул протягом 5 – 26 днів і комплектуватися по групам згідно з віком дітей: 7 – 9 років – (не більше 25 чоловік); та 10 – 14 років – (не більше 30 чоловік). Для організації оздоровлення дітей шкільного віку в навчальному закладі повинно бути виділено окремий блок приміщень, який має забезпечити умови для ігор фізкультурно – оздоровчих заходів та денного сну. В спальних кімнатах можуть бути використані “розкладушки”. Під час їх розташування повинні бути дотримані певні розриви: між довгими сторонами ліжок – 50 см; між головами – 20см; між рядами ліжок – 100 см; між ліжком і надвірною стіною – 60 см. Постільна білизна може бути принесена батьками, але обов'язково повинна мінятися кожні 10 днів. Щодобово усі приміщення табору повинні прибиратися з використанням миючих засобів. За організацію і якість харчування в таборі несуть відповідальність директор школи, начальник табору, шкільний лікар (або медсестра).</w:t>
      </w:r>
    </w:p>
    <w:p w:rsidR="00185A43" w:rsidRPr="00185A43" w:rsidRDefault="00185A43" w:rsidP="00185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85A43">
        <w:rPr>
          <w:rFonts w:ascii="Times New Roman" w:hAnsi="Times New Roman" w:cs="Times New Roman"/>
          <w:b/>
          <w:sz w:val="28"/>
          <w:szCs w:val="28"/>
        </w:rPr>
        <w:t>Організація медичного забезпечення школярів в таборах</w:t>
      </w:r>
    </w:p>
    <w:p w:rsidR="00185A43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A43">
        <w:rPr>
          <w:rFonts w:ascii="Times New Roman" w:hAnsi="Times New Roman" w:cs="Times New Roman"/>
          <w:sz w:val="28"/>
          <w:szCs w:val="28"/>
        </w:rPr>
        <w:t xml:space="preserve">Медичне забезпечення учнів 6 – 14 років в умовах пришкільного табору повинно передбачати: проведення оглядів (під час вступу, в кінці заїзду, а також за показами) протягом усього періоду перебування в таборі; контроль за динамікою стану здоров'я школярів; відбір дітей з визначенням групи здоров'я, рівня фізичного розвитку та групи для занять фізичною культурою; проведення щоденного амбулаторного прийому для надання необхідної медичної допомоги дітям, що занедужали, ізоляцію хворих; контроль за додержанням режиму дня; організацію та здійснення оздоровчих заходів; проведення санітарно – освітньої роботи, оцінку ефективності відпочинку та оздоровлення. Ведення медичної документації. </w:t>
      </w:r>
    </w:p>
    <w:p w:rsidR="00185A43" w:rsidRDefault="00185A43" w:rsidP="00185A43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85A43">
        <w:rPr>
          <w:rFonts w:ascii="Times New Roman" w:hAnsi="Times New Roman" w:cs="Times New Roman"/>
          <w:b/>
          <w:sz w:val="28"/>
          <w:szCs w:val="28"/>
        </w:rPr>
        <w:t>Режим дня</w:t>
      </w:r>
      <w:r>
        <w:t xml:space="preserve"> </w:t>
      </w:r>
    </w:p>
    <w:p w:rsidR="0082355D" w:rsidRDefault="00185A43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5A43">
        <w:rPr>
          <w:rFonts w:ascii="Times New Roman" w:hAnsi="Times New Roman" w:cs="Times New Roman"/>
          <w:sz w:val="28"/>
          <w:szCs w:val="28"/>
        </w:rPr>
        <w:t>В практиці пришкільних оздоровчих закладів пропонується використання, окрім звичайного режиму табору (з тривалістю денного перебування 10 годин), скорочене щоденне перебування (6 – 8 годин).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2355D" w:rsidRPr="00884E3C">
        <w:rPr>
          <w:rFonts w:ascii="Times New Roman" w:hAnsi="Times New Roman" w:cs="Times New Roman"/>
          <w:b/>
          <w:sz w:val="28"/>
          <w:szCs w:val="28"/>
        </w:rPr>
        <w:t>Фізкультурно – оздоровчі заходи в режимі дня</w:t>
      </w:r>
      <w:r w:rsidR="0082355D" w:rsidRPr="00884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43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355D" w:rsidRPr="00884E3C">
        <w:rPr>
          <w:rFonts w:ascii="Times New Roman" w:hAnsi="Times New Roman" w:cs="Times New Roman"/>
          <w:sz w:val="28"/>
          <w:szCs w:val="28"/>
        </w:rPr>
        <w:t xml:space="preserve">Основними критеріями гігієнічного нормування режиму дня у пришкільному таборі повинні бути: рівень рухливої активності, зміна діяльності. Фізичне навантаження повинно здійснюватися у відповідності з вимогами добової кривої загальної активності з 9.00 до 11.00 та з 16.00 до 17.30. При здійсненні рухового режиму необхідно додержуватися принципу поступовості. 4 Провідними формами рухової активності учнів повинні бути: </w:t>
      </w:r>
      <w:r w:rsidR="0082355D" w:rsidRPr="00884E3C">
        <w:rPr>
          <w:rFonts w:ascii="Times New Roman" w:hAnsi="Times New Roman" w:cs="Times New Roman"/>
          <w:sz w:val="28"/>
          <w:szCs w:val="28"/>
        </w:rPr>
        <w:lastRenderedPageBreak/>
        <w:t xml:space="preserve">ранкова зарядка протягом 15 – 20 хвилин, диференційована з урахуванням віку (6 – 10 та 11 – 14 років); спортивні та рухливі ігри – “спортивна година” (футбол, настільний теніс, бадмінтон); суспільно – корисна праця. Тривалість праці для молодших школярів (7 – 10 років) повинна бути 0,5 години, для учнів 11 – 14 років – не більше однієї години. </w:t>
      </w:r>
      <w:r w:rsidR="00185A43" w:rsidRPr="00884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884E3C">
        <w:rPr>
          <w:rFonts w:ascii="Times New Roman" w:hAnsi="Times New Roman" w:cs="Times New Roman"/>
          <w:b/>
          <w:sz w:val="28"/>
          <w:szCs w:val="28"/>
        </w:rPr>
        <w:t>Організація харчування</w:t>
      </w:r>
      <w:r w:rsidRPr="00884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E3C">
        <w:rPr>
          <w:rFonts w:ascii="Times New Roman" w:hAnsi="Times New Roman" w:cs="Times New Roman"/>
          <w:sz w:val="28"/>
          <w:szCs w:val="28"/>
        </w:rPr>
        <w:t>В пришкільних таборах, що працюють за звичним режимом, з 8.30 до 18 (10 годин) повинно бути організовано триразове харчування, узгоджене з режимом роботи табору. При цьому доцільно організувати другий сніданок (10 – 15 % калорійності), обід (30 – 35 % калорійності) і підвечірок (10 – 15 % калорійності). Загальна енергоцінність харчування повинна складати у таборі 50 – 60 % від добової, тому що перший сніданок та вечерю учні споживають вдома (відповідно перед та після знаходження в таборі). Приблизний час приймання їжі в пришкільному таборі: 11.00 – 11.30; 14.20 – 14.50; 17.00 – 17.15. Перерви між вживаннями їжі не повинні перебільшувати 4 години. В таборах, що працюють за скороченим денним графіком (6 – 8 годин) – з 8.00 – 8.30 до 14.00 – 16.00, рекомендується організація дворазового харчування: а) проведення сніданку (калорійність 10 – 15%), наприклад: склянка молока або кисломолочних продуктів та булочка (бутерброд). Вживання їжі проводиться через 3 – 3,5 години після початку роботи табору в 11.00 – 11.30; б) проведення посиленого другого сніданку (калорійність 25 % від добової), звичайний шкільний сніданок – перша , друга страва, напій. Вживання їжі організовується в 12.00 – 12.30. Крім цього, учням рекомендується дворазове харчування в домашніх умовах після перебування в пришкільному таборі (обід, вечеря). Обов’язково ведення медичної документації. Перелік рекомендованої медичної документації по контролю за якістю харчування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 - санітарний журнал харчоблоку; 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>- перспективне сезонне меню ;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 - меню-розкладка на кожен день;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 - журнал бракеражу сирих продуктів;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 - журнал бракеражу готової їжі;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 - журнал обліку щоденних оглядів працівників харчоблоку на наявність гнійничкових захворювань шкіри; 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 - журнал опитування працівників харчоблоку про наявність розладів шлунково-кишкового тракту; 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lastRenderedPageBreak/>
        <w:t xml:space="preserve">- журнал температурного контролю зберігання добових страв. 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- розписки – зобов’язання з переліком заборонених страв </w:t>
      </w:r>
    </w:p>
    <w:p w:rsidR="00884E3C" w:rsidRDefault="00884E3C" w:rsidP="00185A43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C">
        <w:rPr>
          <w:rFonts w:ascii="Times New Roman" w:hAnsi="Times New Roman" w:cs="Times New Roman"/>
          <w:sz w:val="28"/>
          <w:szCs w:val="28"/>
        </w:rPr>
        <w:t xml:space="preserve">- картотека технологічних карток страв. </w:t>
      </w:r>
    </w:p>
    <w:p w:rsidR="00884E3C" w:rsidRDefault="00884E3C" w:rsidP="00185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4E3C">
        <w:rPr>
          <w:rFonts w:ascii="Times New Roman" w:hAnsi="Times New Roman" w:cs="Times New Roman"/>
          <w:b/>
          <w:sz w:val="28"/>
          <w:szCs w:val="28"/>
        </w:rPr>
        <w:t>Згідно вимог діловодства , кожний документ, який ведеться в дитячому закладі відпочинку, повинен мати охайний вигляд, бути пронумерований, прошнурований та скріплений печаткою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4AFB" w:rsidRDefault="00AE4AFB" w:rsidP="00884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Ї</w:t>
      </w:r>
    </w:p>
    <w:p w:rsidR="00884E3C" w:rsidRPr="00AE4AFB" w:rsidRDefault="00884E3C" w:rsidP="00884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AFB">
        <w:rPr>
          <w:rFonts w:ascii="Times New Roman" w:hAnsi="Times New Roman" w:cs="Times New Roman"/>
          <w:b/>
          <w:sz w:val="32"/>
          <w:szCs w:val="32"/>
        </w:rPr>
        <w:t>Приблизний режим дня в пришкільному таборі (тривалість денного перебування 10 годин)</w:t>
      </w:r>
    </w:p>
    <w:p w:rsidR="00884E3C" w:rsidRPr="00884E3C" w:rsidRDefault="00884E3C" w:rsidP="00185A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5"/>
        <w:gridCol w:w="5895"/>
      </w:tblGrid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</w:rPr>
              <w:t>Складові режиму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– 14</w:t>
            </w:r>
            <w:r w:rsidRPr="00AE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років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 xml:space="preserve">Ранкова зарядка 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8.00 – 8.20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Ранкова лінійка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8.20 – 8.30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Оздоровчі гігієнічні заходи (повітряні, сонячні ванни, спортивні заходи).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8.30 – 11.00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2 – й сніданок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Підготовка до загонових заходів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11.30 – 11.45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 xml:space="preserve">Загонові справи (заняття в гуртках: трудові справи, рухливі ігри, навчання основам збереження здоров'я) </w:t>
            </w:r>
          </w:p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11.45 – 14.20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b/>
                <w:sz w:val="28"/>
                <w:szCs w:val="28"/>
              </w:rPr>
              <w:t>Обід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14.20 – 14.50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Відпочинок після обіду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14.50 – 17.00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Підвечірок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17.00 – 17.15</w:t>
            </w:r>
          </w:p>
        </w:tc>
      </w:tr>
      <w:tr w:rsidR="00AE4AFB" w:rsidTr="00AE4AFB">
        <w:tc>
          <w:tcPr>
            <w:tcW w:w="3285" w:type="dxa"/>
          </w:tcPr>
          <w:p w:rsidR="00AE4AFB" w:rsidRPr="00AE4AFB" w:rsidRDefault="00AE4AFB" w:rsidP="00185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 xml:space="preserve">Загонові справи, ігри, дозвілля </w:t>
            </w:r>
          </w:p>
        </w:tc>
        <w:tc>
          <w:tcPr>
            <w:tcW w:w="5895" w:type="dxa"/>
          </w:tcPr>
          <w:p w:rsidR="00AE4AFB" w:rsidRPr="00AE4AFB" w:rsidRDefault="00AE4AFB" w:rsidP="00AE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AFB">
              <w:rPr>
                <w:rFonts w:ascii="Times New Roman" w:hAnsi="Times New Roman" w:cs="Times New Roman"/>
                <w:sz w:val="28"/>
                <w:szCs w:val="28"/>
              </w:rPr>
              <w:t>17.15 – 18.00</w:t>
            </w:r>
          </w:p>
        </w:tc>
      </w:tr>
    </w:tbl>
    <w:p w:rsidR="00884E3C" w:rsidRPr="00884E3C" w:rsidRDefault="00884E3C" w:rsidP="00185A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AC6" w:rsidRDefault="00151AC6" w:rsidP="00151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b/>
          <w:sz w:val="28"/>
          <w:szCs w:val="28"/>
        </w:rPr>
        <w:t>Організація дозвілля</w:t>
      </w:r>
      <w:r w:rsidRPr="00151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55D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1AC6">
        <w:rPr>
          <w:rFonts w:ascii="Times New Roman" w:hAnsi="Times New Roman" w:cs="Times New Roman"/>
          <w:sz w:val="28"/>
          <w:szCs w:val="28"/>
        </w:rPr>
        <w:t>В режимі дня повинно передбачати спеціальний час (від 13.50 до 14.20 та від 17.15 до 18.00) самостійного проведення дозвілля у відповідності з бажанням самого школяра.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AC6" w:rsidRDefault="00151AC6" w:rsidP="00151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b/>
          <w:sz w:val="28"/>
          <w:szCs w:val="28"/>
        </w:rPr>
        <w:lastRenderedPageBreak/>
        <w:t>Медичні покази, протипокази, лікувально – оздоровчі заходи у пришкільних таборах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Медичними показами для оздоровлення в умовах дитячих оздоровчих таборів є: - практично здорові школярі;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учні з функціональними відхиленнями з боку систем і органів;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діти з хронічними захворюваннями в стані повної компенсації та стійкої ремісії.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Протипоказами для направлення в табір: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всі захворювання в гострому періоді;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загострення хронічних хвороб внутрішніх органів, що супроводжується порушенням функції;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>- туберкульоз різних органів і систем;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 - ревматизм в активному періоді;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вроджені й набуті вади серця й судин з признаками декомпенсації (в тому числі оперовані);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реконвалесценти після перенесених протягом року міокардитів;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>- вегетодистонії гіпертонічного типу із кризовим перебігом;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 - захворювання крові;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залишкові явища і наслідки травм черепа (лікворно – гіпертензійні, церебрастенічні синдроми);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>- залишкові явища органічних захворювань центральної нервової системи (парези, паралічі, гіперкінези);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 - епілепсія і епілептиформні припадки;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>- всі психічні захворювання;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 - тиреотоксикоз, діабет;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 - деформації опорно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– рухового апарату з порушенням рухових функцій;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заразні захворювання шкіри;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t xml:space="preserve">- новоутворення; </w:t>
      </w:r>
    </w:p>
    <w:p w:rsidR="00151AC6" w:rsidRP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6">
        <w:rPr>
          <w:rFonts w:ascii="Times New Roman" w:hAnsi="Times New Roman" w:cs="Times New Roman"/>
          <w:sz w:val="28"/>
          <w:szCs w:val="28"/>
        </w:rPr>
        <w:lastRenderedPageBreak/>
        <w:t xml:space="preserve">- бацилоносіння. </w:t>
      </w:r>
    </w:p>
    <w:p w:rsidR="00151AC6" w:rsidRDefault="00151AC6" w:rsidP="00151AC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51AC6">
        <w:rPr>
          <w:rFonts w:ascii="Times New Roman" w:hAnsi="Times New Roman" w:cs="Times New Roman"/>
          <w:b/>
          <w:sz w:val="28"/>
          <w:szCs w:val="28"/>
        </w:rPr>
        <w:t xml:space="preserve">Навчання основам збереження здоров'я </w:t>
      </w:r>
    </w:p>
    <w:p w:rsidR="00151AC6" w:rsidRDefault="00151AC6" w:rsidP="00151AC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151AC6">
        <w:rPr>
          <w:rFonts w:ascii="Times New Roman" w:hAnsi="Times New Roman" w:cs="Times New Roman"/>
          <w:sz w:val="28"/>
          <w:szCs w:val="28"/>
        </w:rPr>
        <w:t>Суттєвим резервом профілактики захворювань та зміцнення здоров'я повинна бути система навчання основам збереження здоров'я шляхом валеологічної освіти. З цією метою медико – педагогічний персонал табору повинен передбачити включення в перелік заходів заняття школярів (сумісні та диференційовані) з основ валеологічних знань. Таким чином, пришкільні табори повинні стати важливою ланкою в раціональній організації відпочинку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AC6" w:rsidRPr="00151AC6" w:rsidRDefault="00151AC6" w:rsidP="0015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sectPr w:rsidR="00151AC6" w:rsidRPr="00151AC6" w:rsidSect="009F3D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185A43"/>
    <w:rsid w:val="00151AC6"/>
    <w:rsid w:val="00185A43"/>
    <w:rsid w:val="0082355D"/>
    <w:rsid w:val="00872241"/>
    <w:rsid w:val="00884E3C"/>
    <w:rsid w:val="009F3DEB"/>
    <w:rsid w:val="00AE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6404</Words>
  <Characters>3651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</dc:creator>
  <cp:keywords/>
  <dc:description/>
  <cp:lastModifiedBy>CEC</cp:lastModifiedBy>
  <cp:revision>5</cp:revision>
  <dcterms:created xsi:type="dcterms:W3CDTF">2017-05-15T11:15:00Z</dcterms:created>
  <dcterms:modified xsi:type="dcterms:W3CDTF">2017-05-15T11:56:00Z</dcterms:modified>
</cp:coreProperties>
</file>