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27" w:rsidRDefault="00055727" w:rsidP="001213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tbl>
      <w:tblPr>
        <w:tblW w:w="10279" w:type="dxa"/>
        <w:tblInd w:w="-106" w:type="dxa"/>
        <w:tblLook w:val="00A0"/>
      </w:tblPr>
      <w:tblGrid>
        <w:gridCol w:w="4897"/>
        <w:gridCol w:w="5382"/>
      </w:tblGrid>
      <w:tr w:rsidR="00055727" w:rsidTr="00E030DB">
        <w:trPr>
          <w:trHeight w:val="2190"/>
        </w:trPr>
        <w:tc>
          <w:tcPr>
            <w:tcW w:w="4897" w:type="dxa"/>
          </w:tcPr>
          <w:p w:rsidR="00055727" w:rsidRDefault="00055727" w:rsidP="00A7710D">
            <w:pPr>
              <w:rPr>
                <w:sz w:val="28"/>
                <w:szCs w:val="28"/>
              </w:rPr>
            </w:pPr>
          </w:p>
          <w:p w:rsidR="00055727" w:rsidRPr="007F2911" w:rsidRDefault="00055727" w:rsidP="00A77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382" w:type="dxa"/>
          </w:tcPr>
          <w:p w:rsidR="00055727" w:rsidRDefault="00055727" w:rsidP="00E030DB">
            <w:pPr>
              <w:spacing w:before="7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E030DB">
              <w:rPr>
                <w:b/>
                <w:sz w:val="28"/>
                <w:szCs w:val="28"/>
              </w:rPr>
              <w:t>ЗАТВЕРДЖЕН</w:t>
            </w:r>
            <w:r>
              <w:rPr>
                <w:b/>
                <w:sz w:val="28"/>
                <w:szCs w:val="28"/>
              </w:rPr>
              <w:t>О</w:t>
            </w:r>
          </w:p>
          <w:p w:rsidR="00055727" w:rsidRDefault="00055727" w:rsidP="00E030DB">
            <w:pPr>
              <w:spacing w:before="7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    </w:t>
            </w:r>
            <w:r w:rsidRPr="00DB367A">
              <w:rPr>
                <w:sz w:val="28"/>
                <w:szCs w:val="28"/>
                <w:lang w:eastAsia="uk-UA"/>
              </w:rPr>
              <w:t>Наказом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DB367A">
              <w:rPr>
                <w:sz w:val="28"/>
                <w:szCs w:val="28"/>
                <w:lang w:eastAsia="uk-UA"/>
              </w:rPr>
              <w:t>Головного</w:t>
            </w:r>
            <w:r>
              <w:rPr>
                <w:sz w:val="28"/>
                <w:szCs w:val="28"/>
                <w:lang w:eastAsia="uk-UA"/>
              </w:rPr>
              <w:t xml:space="preserve"> управління</w:t>
            </w:r>
          </w:p>
          <w:p w:rsidR="00055727" w:rsidRDefault="00055727" w:rsidP="00E030DB">
            <w:pPr>
              <w:spacing w:before="7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          </w:t>
            </w:r>
            <w:r w:rsidRPr="00DB367A">
              <w:rPr>
                <w:sz w:val="28"/>
                <w:szCs w:val="28"/>
                <w:lang w:eastAsia="uk-UA"/>
              </w:rPr>
              <w:t>Держпродспоживслужби в</w:t>
            </w:r>
          </w:p>
          <w:p w:rsidR="00055727" w:rsidRDefault="00055727" w:rsidP="00E030DB">
            <w:pPr>
              <w:spacing w:before="7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          </w:t>
            </w:r>
            <w:r w:rsidRPr="00DB367A">
              <w:rPr>
                <w:sz w:val="28"/>
                <w:szCs w:val="28"/>
                <w:lang w:eastAsia="uk-UA"/>
              </w:rPr>
              <w:t>Івано-Франківській області</w:t>
            </w:r>
          </w:p>
          <w:p w:rsidR="00055727" w:rsidRPr="00E030DB" w:rsidRDefault="00055727" w:rsidP="00E030DB">
            <w:pPr>
              <w:spacing w:before="7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          </w:t>
            </w:r>
            <w:r w:rsidRPr="00DB367A">
              <w:rPr>
                <w:sz w:val="28"/>
                <w:szCs w:val="28"/>
                <w:lang w:eastAsia="uk-UA"/>
              </w:rPr>
              <w:t>від 07.08.2017 р. № 149</w:t>
            </w:r>
          </w:p>
          <w:p w:rsidR="00055727" w:rsidRPr="007F2911" w:rsidRDefault="00055727" w:rsidP="00A7710D">
            <w:pPr>
              <w:rPr>
                <w:sz w:val="28"/>
                <w:szCs w:val="28"/>
              </w:rPr>
            </w:pPr>
          </w:p>
          <w:p w:rsidR="00055727" w:rsidRDefault="00055727" w:rsidP="00974B7C">
            <w:pPr>
              <w:rPr>
                <w:sz w:val="28"/>
                <w:szCs w:val="28"/>
              </w:rPr>
            </w:pPr>
            <w:r w:rsidRPr="007F2911">
              <w:rPr>
                <w:sz w:val="28"/>
                <w:szCs w:val="28"/>
              </w:rPr>
              <w:t xml:space="preserve">           </w:t>
            </w:r>
          </w:p>
          <w:p w:rsidR="00055727" w:rsidRPr="007F2911" w:rsidRDefault="00055727" w:rsidP="00974B7C">
            <w:pPr>
              <w:rPr>
                <w:sz w:val="32"/>
                <w:szCs w:val="32"/>
              </w:rPr>
            </w:pPr>
            <w:r w:rsidRPr="007F2911">
              <w:rPr>
                <w:sz w:val="32"/>
                <w:szCs w:val="32"/>
              </w:rPr>
              <w:t xml:space="preserve">  </w:t>
            </w:r>
          </w:p>
        </w:tc>
      </w:tr>
    </w:tbl>
    <w:p w:rsidR="00055727" w:rsidRDefault="00055727" w:rsidP="001213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055727" w:rsidRDefault="00055727" w:rsidP="00E030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ТЕХНОЛОГІЧНА  КАРТКА</w:t>
      </w:r>
    </w:p>
    <w:p w:rsidR="00055727" w:rsidRDefault="00055727" w:rsidP="001213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надання адміністративної послуги (документа дозвільного характеру):</w:t>
      </w:r>
    </w:p>
    <w:p w:rsidR="00055727" w:rsidRPr="001213A2" w:rsidRDefault="00055727" w:rsidP="001213A2">
      <w:pPr>
        <w:pStyle w:val="Style6"/>
        <w:widowControl/>
        <w:spacing w:before="110" w:line="317" w:lineRule="exact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1213A2">
        <w:rPr>
          <w:b/>
          <w:bCs/>
          <w:sz w:val="28"/>
          <w:szCs w:val="28"/>
          <w:u w:val="single"/>
        </w:rPr>
        <w:t>видача дозволу (</w:t>
      </w:r>
      <w:r>
        <w:rPr>
          <w:b/>
          <w:bCs/>
          <w:sz w:val="28"/>
          <w:szCs w:val="28"/>
          <w:u w:val="single"/>
        </w:rPr>
        <w:t>санітарного паспорту</w:t>
      </w:r>
      <w:r w:rsidRPr="001213A2">
        <w:rPr>
          <w:b/>
          <w:bCs/>
          <w:sz w:val="28"/>
          <w:szCs w:val="28"/>
          <w:u w:val="single"/>
        </w:rPr>
        <w:t>) на роботи з радіоактивними речовинами та іншими джерелами іонізуючого випромінювання</w:t>
      </w:r>
    </w:p>
    <w:p w:rsidR="00055727" w:rsidRDefault="00055727" w:rsidP="001213A2">
      <w:pPr>
        <w:jc w:val="center"/>
        <w:rPr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055727" w:rsidRDefault="00055727" w:rsidP="001213A2">
      <w:pPr>
        <w:rPr>
          <w:sz w:val="20"/>
          <w:szCs w:val="20"/>
        </w:rPr>
      </w:pPr>
    </w:p>
    <w:p w:rsidR="00055727" w:rsidRDefault="00055727" w:rsidP="001213A2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  <w:u w:val="single"/>
        </w:rPr>
        <w:t>Долинський районний  відділ Головного управління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 Держпродспоживслужби в Івано-Франківській області</w:t>
      </w:r>
    </w:p>
    <w:p w:rsidR="00055727" w:rsidRDefault="00055727" w:rsidP="001213A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(назва органу, що надає адміністративну послугу/видає документ дозвільного характеру)</w:t>
      </w:r>
    </w:p>
    <w:p w:rsidR="00055727" w:rsidRDefault="00055727" w:rsidP="001213A2">
      <w:pPr>
        <w:rPr>
          <w:sz w:val="20"/>
          <w:szCs w:val="20"/>
        </w:rPr>
      </w:pPr>
    </w:p>
    <w:p w:rsidR="00055727" w:rsidRDefault="00055727" w:rsidP="001213A2">
      <w:pPr>
        <w:rPr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3260"/>
        <w:gridCol w:w="1134"/>
        <w:gridCol w:w="2410"/>
      </w:tblGrid>
      <w:tr w:rsidR="00055727" w:rsidTr="00CD0761">
        <w:tc>
          <w:tcPr>
            <w:tcW w:w="567" w:type="dxa"/>
          </w:tcPr>
          <w:p w:rsidR="00055727" w:rsidRDefault="0005572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055727" w:rsidRDefault="0005572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055727" w:rsidRDefault="0005572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Етапи надання адміністративної послуги/</w:t>
            </w:r>
          </w:p>
          <w:p w:rsidR="00055727" w:rsidRDefault="0005572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3260" w:type="dxa"/>
          </w:tcPr>
          <w:p w:rsidR="00055727" w:rsidRDefault="0005572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Відповідальна посадова особа</w:t>
            </w:r>
          </w:p>
          <w:p w:rsidR="00055727" w:rsidRDefault="0005572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 структурний підрозділ</w:t>
            </w:r>
          </w:p>
        </w:tc>
        <w:tc>
          <w:tcPr>
            <w:tcW w:w="1134" w:type="dxa"/>
          </w:tcPr>
          <w:p w:rsidR="00055727" w:rsidRDefault="0005572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Дія*</w:t>
            </w:r>
          </w:p>
          <w:p w:rsidR="00055727" w:rsidRDefault="0005572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(В, У, П, З)</w:t>
            </w:r>
          </w:p>
        </w:tc>
        <w:tc>
          <w:tcPr>
            <w:tcW w:w="2410" w:type="dxa"/>
          </w:tcPr>
          <w:p w:rsidR="00055727" w:rsidRDefault="0005572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Термін виконання</w:t>
            </w:r>
          </w:p>
          <w:p w:rsidR="00055727" w:rsidRDefault="0005572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(робочих</w:t>
            </w:r>
          </w:p>
          <w:p w:rsidR="00055727" w:rsidRDefault="0005572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днів)</w:t>
            </w:r>
          </w:p>
        </w:tc>
      </w:tr>
      <w:tr w:rsidR="00055727" w:rsidTr="00CD0761">
        <w:tc>
          <w:tcPr>
            <w:tcW w:w="567" w:type="dxa"/>
          </w:tcPr>
          <w:p w:rsidR="00055727" w:rsidRPr="00E030DB" w:rsidRDefault="00055727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E030DB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55727" w:rsidRPr="00E030DB" w:rsidRDefault="00055727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E030DB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55727" w:rsidRPr="00E030DB" w:rsidRDefault="00055727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E030DB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55727" w:rsidRPr="00E030DB" w:rsidRDefault="00055727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E030DB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55727" w:rsidRPr="00E030DB" w:rsidRDefault="00055727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E030DB">
              <w:rPr>
                <w:iCs/>
                <w:sz w:val="28"/>
                <w:szCs w:val="28"/>
              </w:rPr>
              <w:t>5</w:t>
            </w:r>
          </w:p>
        </w:tc>
      </w:tr>
      <w:tr w:rsidR="00055727" w:rsidTr="00CD0761">
        <w:tc>
          <w:tcPr>
            <w:tcW w:w="567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3260" w:type="dxa"/>
          </w:tcPr>
          <w:p w:rsidR="00055727" w:rsidRDefault="00055727" w:rsidP="00CD0761">
            <w:pPr>
              <w:rPr>
                <w:sz w:val="28"/>
                <w:szCs w:val="28"/>
              </w:rPr>
            </w:pPr>
            <w:r w:rsidRPr="00007571">
              <w:rPr>
                <w:sz w:val="28"/>
                <w:szCs w:val="28"/>
              </w:rPr>
              <w:t xml:space="preserve">Адміністратор Центру надання адміністративних послуг </w:t>
            </w:r>
            <w:r>
              <w:rPr>
                <w:sz w:val="28"/>
                <w:szCs w:val="28"/>
              </w:rPr>
              <w:t>Долинської районної державної адміністрації</w:t>
            </w:r>
          </w:p>
        </w:tc>
        <w:tc>
          <w:tcPr>
            <w:tcW w:w="1134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055727" w:rsidTr="00CD0761">
        <w:tc>
          <w:tcPr>
            <w:tcW w:w="567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в ЦНАП, передача пакету документів для реєстрації </w:t>
            </w:r>
          </w:p>
          <w:p w:rsidR="00055727" w:rsidRDefault="00055727" w:rsidP="00CD0761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Долинського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1134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055727" w:rsidTr="00CD0761">
        <w:tc>
          <w:tcPr>
            <w:tcW w:w="567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Реєстрація заяви  та подання дозвільної справи начальнику Долинського районного відділу Головного управління Держпродспоживслужби 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Івано-Франкіській області для ознайомлення і накладання відповідної резолюції</w:t>
            </w:r>
          </w:p>
        </w:tc>
        <w:tc>
          <w:tcPr>
            <w:tcW w:w="326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Долинського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1134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055727" w:rsidTr="00CD0761">
        <w:tc>
          <w:tcPr>
            <w:tcW w:w="567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326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Долинського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1134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3-6 робочого дня </w:t>
            </w:r>
          </w:p>
        </w:tc>
      </w:tr>
      <w:tr w:rsidR="00055727" w:rsidTr="00CD0761">
        <w:tc>
          <w:tcPr>
            <w:tcW w:w="567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261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326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Долинського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1134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055727" w:rsidTr="00CD0761">
        <w:tc>
          <w:tcPr>
            <w:tcW w:w="567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261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326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Долинського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1134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055727" w:rsidTr="00CD0761">
        <w:tc>
          <w:tcPr>
            <w:tcW w:w="567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326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Долинського районного відділу Головного управління Держпродспоживслужби  в Івано-Франкіській області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41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055727" w:rsidTr="00CD0761">
        <w:tc>
          <w:tcPr>
            <w:tcW w:w="567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затвердженого документа дозвільного характеру 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 ЦНАП </w:t>
            </w:r>
          </w:p>
        </w:tc>
        <w:tc>
          <w:tcPr>
            <w:tcW w:w="326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Долинського районного відділу Головного управління Держпродспоживслужби в Івано-Франківській області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055727" w:rsidRDefault="00055727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055727" w:rsidTr="00CD0761">
        <w:tc>
          <w:tcPr>
            <w:tcW w:w="8222" w:type="dxa"/>
            <w:gridSpan w:val="4"/>
          </w:tcPr>
          <w:p w:rsidR="00055727" w:rsidRDefault="00055727" w:rsidP="00CD076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410" w:type="dxa"/>
          </w:tcPr>
          <w:p w:rsidR="00055727" w:rsidRDefault="00055727" w:rsidP="00CD076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055727" w:rsidTr="00CD0761">
        <w:tc>
          <w:tcPr>
            <w:tcW w:w="8222" w:type="dxa"/>
            <w:gridSpan w:val="4"/>
          </w:tcPr>
          <w:p w:rsidR="00055727" w:rsidRDefault="00055727" w:rsidP="00CD076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410" w:type="dxa"/>
          </w:tcPr>
          <w:p w:rsidR="00055727" w:rsidRDefault="00055727" w:rsidP="00CD076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055727" w:rsidRDefault="00055727" w:rsidP="001213A2">
      <w:pPr>
        <w:rPr>
          <w:sz w:val="20"/>
          <w:szCs w:val="20"/>
        </w:rPr>
      </w:pPr>
    </w:p>
    <w:p w:rsidR="00055727" w:rsidRDefault="00055727" w:rsidP="001213A2">
      <w:pPr>
        <w:rPr>
          <w:sz w:val="28"/>
          <w:szCs w:val="28"/>
        </w:rPr>
      </w:pPr>
      <w:r>
        <w:rPr>
          <w:sz w:val="28"/>
          <w:szCs w:val="28"/>
        </w:rPr>
        <w:t>Примітка:</w:t>
      </w:r>
    </w:p>
    <w:p w:rsidR="00055727" w:rsidRDefault="00055727" w:rsidP="001213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– виконавці;</w:t>
      </w:r>
    </w:p>
    <w:p w:rsidR="00055727" w:rsidRDefault="00055727" w:rsidP="001213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>
        <w:rPr>
          <w:sz w:val="28"/>
          <w:szCs w:val="28"/>
        </w:rPr>
        <w:t xml:space="preserve"> – беруть участь;</w:t>
      </w:r>
    </w:p>
    <w:p w:rsidR="00055727" w:rsidRDefault="00055727" w:rsidP="001213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sz w:val="28"/>
          <w:szCs w:val="28"/>
        </w:rPr>
        <w:t xml:space="preserve"> – погоджує;</w:t>
      </w:r>
    </w:p>
    <w:p w:rsidR="00055727" w:rsidRDefault="00055727" w:rsidP="001213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>
        <w:rPr>
          <w:sz w:val="28"/>
          <w:szCs w:val="28"/>
        </w:rPr>
        <w:t xml:space="preserve"> – затверджує.</w:t>
      </w:r>
    </w:p>
    <w:p w:rsidR="00055727" w:rsidRDefault="00055727" w:rsidP="001213A2"/>
    <w:p w:rsidR="00055727" w:rsidRDefault="00055727"/>
    <w:sectPr w:rsidR="00055727" w:rsidSect="002677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C7"/>
    <w:rsid w:val="00007571"/>
    <w:rsid w:val="00055727"/>
    <w:rsid w:val="000778CD"/>
    <w:rsid w:val="000C48EF"/>
    <w:rsid w:val="001213A2"/>
    <w:rsid w:val="00156A61"/>
    <w:rsid w:val="0018711D"/>
    <w:rsid w:val="00221C53"/>
    <w:rsid w:val="002335BA"/>
    <w:rsid w:val="00267770"/>
    <w:rsid w:val="002D4366"/>
    <w:rsid w:val="00334CC7"/>
    <w:rsid w:val="0037526F"/>
    <w:rsid w:val="003B2B18"/>
    <w:rsid w:val="003F604B"/>
    <w:rsid w:val="0050298C"/>
    <w:rsid w:val="005054A0"/>
    <w:rsid w:val="005847D0"/>
    <w:rsid w:val="00656DC2"/>
    <w:rsid w:val="006D679A"/>
    <w:rsid w:val="00760780"/>
    <w:rsid w:val="00790922"/>
    <w:rsid w:val="007F2911"/>
    <w:rsid w:val="00805999"/>
    <w:rsid w:val="0088534D"/>
    <w:rsid w:val="008A57CA"/>
    <w:rsid w:val="009453E0"/>
    <w:rsid w:val="00974B7C"/>
    <w:rsid w:val="00A5505A"/>
    <w:rsid w:val="00A746EE"/>
    <w:rsid w:val="00A7710D"/>
    <w:rsid w:val="00B10FA4"/>
    <w:rsid w:val="00B503E0"/>
    <w:rsid w:val="00B66DB5"/>
    <w:rsid w:val="00C4630D"/>
    <w:rsid w:val="00CD0761"/>
    <w:rsid w:val="00CD79A0"/>
    <w:rsid w:val="00DB367A"/>
    <w:rsid w:val="00E030DB"/>
    <w:rsid w:val="00E3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A2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1213A2"/>
    <w:pPr>
      <w:widowControl w:val="0"/>
      <w:autoSpaceDE w:val="0"/>
      <w:autoSpaceDN w:val="0"/>
      <w:adjustRightInd w:val="0"/>
    </w:pPr>
    <w:rPr>
      <w:lang w:eastAsia="uk-UA"/>
    </w:rPr>
  </w:style>
  <w:style w:type="table" w:styleId="TableGrid">
    <w:name w:val="Table Grid"/>
    <w:basedOn w:val="TableNormal"/>
    <w:uiPriority w:val="99"/>
    <w:rsid w:val="00A7710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2B18"/>
    <w:rPr>
      <w:rFonts w:ascii="Tahoma" w:eastAsia="Calibri" w:hAnsi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B18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483</Words>
  <Characters>2756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User</dc:creator>
  <cp:keywords/>
  <dc:description/>
  <cp:lastModifiedBy>User</cp:lastModifiedBy>
  <cp:revision>2</cp:revision>
  <cp:lastPrinted>2017-03-17T09:32:00Z</cp:lastPrinted>
  <dcterms:created xsi:type="dcterms:W3CDTF">2018-01-30T08:22:00Z</dcterms:created>
  <dcterms:modified xsi:type="dcterms:W3CDTF">2018-01-30T08:22:00Z</dcterms:modified>
</cp:coreProperties>
</file>