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2A" w:rsidRPr="002E6050" w:rsidRDefault="00B9792A" w:rsidP="004C4F11">
      <w:pPr>
        <w:pStyle w:val="Style3"/>
        <w:widowControl/>
        <w:ind w:right="517"/>
        <w:rPr>
          <w:rStyle w:val="FontStyle16"/>
          <w:bCs/>
          <w:szCs w:val="28"/>
        </w:rPr>
      </w:pPr>
      <w:r>
        <w:rPr>
          <w:rStyle w:val="FontStyle16"/>
          <w:bCs/>
          <w:szCs w:val="28"/>
        </w:rPr>
        <w:t xml:space="preserve">                                                                   </w:t>
      </w:r>
      <w:r w:rsidRPr="002E6050">
        <w:rPr>
          <w:rStyle w:val="FontStyle16"/>
          <w:bCs/>
          <w:szCs w:val="28"/>
        </w:rPr>
        <w:t>ЗАТВЕРДЖЕНО</w:t>
      </w:r>
    </w:p>
    <w:p w:rsidR="00B9792A" w:rsidRDefault="00B9792A" w:rsidP="004C4F11">
      <w:pPr>
        <w:pStyle w:val="Style3"/>
        <w:widowControl/>
        <w:ind w:right="517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                              </w:t>
      </w:r>
      <w:r w:rsidRPr="002E6050">
        <w:rPr>
          <w:rStyle w:val="FontStyle16"/>
          <w:b w:val="0"/>
          <w:bCs/>
          <w:szCs w:val="28"/>
        </w:rPr>
        <w:t>Наказ Головного управління</w:t>
      </w:r>
    </w:p>
    <w:p w:rsidR="00B9792A" w:rsidRDefault="00B9792A" w:rsidP="004C4F11">
      <w:pPr>
        <w:pStyle w:val="Style3"/>
        <w:widowControl/>
        <w:ind w:right="517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                        Держпродспоживслужби</w:t>
      </w:r>
    </w:p>
    <w:p w:rsidR="00B9792A" w:rsidRDefault="00B9792A" w:rsidP="004C4F11">
      <w:pPr>
        <w:pStyle w:val="Style3"/>
        <w:widowControl/>
        <w:ind w:right="517"/>
        <w:rPr>
          <w:rStyle w:val="FontStyle16"/>
          <w:b w:val="0"/>
          <w:bCs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                                в Івано-Франківській області</w:t>
      </w:r>
    </w:p>
    <w:p w:rsidR="00B9792A" w:rsidRPr="004C4F11" w:rsidRDefault="00B9792A" w:rsidP="004C4F11">
      <w:pPr>
        <w:pStyle w:val="Style3"/>
        <w:widowControl/>
        <w:ind w:right="517"/>
        <w:rPr>
          <w:bCs/>
          <w:sz w:val="28"/>
          <w:szCs w:val="28"/>
        </w:rPr>
      </w:pPr>
      <w:r>
        <w:rPr>
          <w:rStyle w:val="FontStyle16"/>
          <w:b w:val="0"/>
          <w:bCs/>
          <w:szCs w:val="28"/>
        </w:rPr>
        <w:t xml:space="preserve">                                                                                    від « </w:t>
      </w:r>
      <w:r w:rsidRPr="000100F3">
        <w:rPr>
          <w:rStyle w:val="FontStyle16"/>
          <w:b w:val="0"/>
          <w:bCs/>
          <w:szCs w:val="28"/>
          <w:u w:val="single"/>
        </w:rPr>
        <w:t>07</w:t>
      </w:r>
      <w:r>
        <w:rPr>
          <w:rStyle w:val="FontStyle16"/>
          <w:b w:val="0"/>
          <w:bCs/>
          <w:szCs w:val="28"/>
          <w:u w:val="single"/>
        </w:rPr>
        <w:t xml:space="preserve"> </w:t>
      </w:r>
      <w:r>
        <w:rPr>
          <w:rStyle w:val="FontStyle16"/>
          <w:b w:val="0"/>
          <w:bCs/>
          <w:szCs w:val="28"/>
        </w:rPr>
        <w:t xml:space="preserve">» </w:t>
      </w:r>
      <w:r w:rsidRPr="000100F3">
        <w:rPr>
          <w:rStyle w:val="FontStyle16"/>
          <w:b w:val="0"/>
          <w:bCs/>
          <w:szCs w:val="28"/>
          <w:u w:val="single"/>
        </w:rPr>
        <w:t>серпня</w:t>
      </w:r>
      <w:r>
        <w:rPr>
          <w:rStyle w:val="FontStyle16"/>
          <w:b w:val="0"/>
          <w:bCs/>
          <w:szCs w:val="28"/>
        </w:rPr>
        <w:t xml:space="preserve"> 2017 року № </w:t>
      </w:r>
      <w:r w:rsidRPr="000100F3">
        <w:rPr>
          <w:rStyle w:val="FontStyle16"/>
          <w:b w:val="0"/>
          <w:bCs/>
          <w:szCs w:val="28"/>
          <w:u w:val="single"/>
        </w:rPr>
        <w:t>149</w:t>
      </w:r>
    </w:p>
    <w:p w:rsidR="00B9792A" w:rsidRPr="00955C13" w:rsidRDefault="00B9792A" w:rsidP="00A54685">
      <w:pPr>
        <w:jc w:val="center"/>
        <w:rPr>
          <w:sz w:val="28"/>
          <w:szCs w:val="28"/>
          <w:lang w:val="uk-UA"/>
        </w:rPr>
      </w:pPr>
    </w:p>
    <w:p w:rsidR="00B9792A" w:rsidRPr="00907DAC" w:rsidRDefault="00B9792A" w:rsidP="0087192E">
      <w:pPr>
        <w:jc w:val="center"/>
        <w:rPr>
          <w:b/>
          <w:color w:val="000000"/>
          <w:sz w:val="28"/>
          <w:szCs w:val="28"/>
          <w:lang w:val="uk-UA"/>
        </w:rPr>
      </w:pPr>
      <w:r w:rsidRPr="00907DAC">
        <w:rPr>
          <w:b/>
          <w:color w:val="000000"/>
          <w:sz w:val="28"/>
          <w:szCs w:val="28"/>
          <w:lang w:val="uk-UA"/>
        </w:rPr>
        <w:t>ІНФОРМАЦІЙНА КАРТКА</w:t>
      </w:r>
    </w:p>
    <w:p w:rsidR="00B9792A" w:rsidRPr="00907DAC" w:rsidRDefault="00B9792A" w:rsidP="00A54685">
      <w:pPr>
        <w:jc w:val="center"/>
        <w:rPr>
          <w:color w:val="000000"/>
          <w:sz w:val="28"/>
          <w:szCs w:val="28"/>
          <w:lang w:val="uk-UA"/>
        </w:rPr>
      </w:pPr>
      <w:r w:rsidRPr="00907DAC">
        <w:rPr>
          <w:color w:val="000000"/>
          <w:sz w:val="28"/>
          <w:szCs w:val="28"/>
          <w:lang w:val="uk-UA"/>
        </w:rPr>
        <w:t>адміністративної послуги</w:t>
      </w:r>
    </w:p>
    <w:p w:rsidR="00B9792A" w:rsidRPr="00907DAC" w:rsidRDefault="00B9792A" w:rsidP="0087192E">
      <w:pPr>
        <w:jc w:val="center"/>
        <w:rPr>
          <w:color w:val="000000"/>
          <w:lang w:val="uk-UA"/>
        </w:rPr>
      </w:pPr>
      <w:r w:rsidRPr="00907DAC">
        <w:rPr>
          <w:color w:val="000000"/>
          <w:lang w:val="uk-UA"/>
        </w:rPr>
        <w:t>з видачі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</w:r>
    </w:p>
    <w:p w:rsidR="00B9792A" w:rsidRPr="00907DAC" w:rsidRDefault="00B9792A" w:rsidP="00A54685">
      <w:pPr>
        <w:jc w:val="center"/>
        <w:rPr>
          <w:b/>
          <w:color w:val="000000"/>
          <w:sz w:val="28"/>
          <w:szCs w:val="28"/>
          <w:lang w:val="uk-UA"/>
        </w:rPr>
      </w:pPr>
      <w:r w:rsidRPr="00907DAC">
        <w:rPr>
          <w:b/>
          <w:color w:val="000000"/>
          <w:sz w:val="28"/>
          <w:szCs w:val="28"/>
          <w:u w:val="single"/>
          <w:lang w:val="uk-UA"/>
        </w:rPr>
        <w:t>Галицьке районне управління  Головного управління Держпродспоживслужби в Івано-Франківській області</w:t>
      </w:r>
    </w:p>
    <w:p w:rsidR="00B9792A" w:rsidRDefault="00B9792A" w:rsidP="00A54685">
      <w:pPr>
        <w:jc w:val="center"/>
        <w:rPr>
          <w:sz w:val="20"/>
          <w:szCs w:val="20"/>
          <w:lang w:val="uk-UA"/>
        </w:rPr>
      </w:pPr>
      <w:r w:rsidRPr="00955C13">
        <w:rPr>
          <w:sz w:val="20"/>
          <w:szCs w:val="20"/>
          <w:lang w:val="uk-UA"/>
        </w:rPr>
        <w:t>(найменування органу, що видає документ дозвільного характеру)</w:t>
      </w:r>
    </w:p>
    <w:p w:rsidR="00B9792A" w:rsidRPr="00955C13" w:rsidRDefault="00B9792A" w:rsidP="00A54685">
      <w:pPr>
        <w:jc w:val="center"/>
        <w:rPr>
          <w:sz w:val="20"/>
          <w:szCs w:val="20"/>
          <w:lang w:val="uk-UA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6663"/>
      </w:tblGrid>
      <w:tr w:rsidR="00B9792A" w:rsidRPr="0087192E" w:rsidTr="0087192E">
        <w:tc>
          <w:tcPr>
            <w:tcW w:w="11341" w:type="dxa"/>
            <w:gridSpan w:val="3"/>
          </w:tcPr>
          <w:p w:rsidR="00B9792A" w:rsidRPr="0087192E" w:rsidRDefault="00B9792A" w:rsidP="0048444E">
            <w:pPr>
              <w:jc w:val="center"/>
              <w:rPr>
                <w:b/>
                <w:lang w:val="uk-UA"/>
              </w:rPr>
            </w:pPr>
            <w:r w:rsidRPr="0087192E">
              <w:rPr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9792A" w:rsidRPr="0087192E" w:rsidTr="0087192E">
        <w:tc>
          <w:tcPr>
            <w:tcW w:w="4678" w:type="dxa"/>
            <w:gridSpan w:val="2"/>
          </w:tcPr>
          <w:p w:rsidR="00B9792A" w:rsidRPr="0087192E" w:rsidRDefault="00B9792A" w:rsidP="00955C13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Найменування центру надання адміністративних послуг, в якому здійснюється обслуговування суб’єктів господарювання </w:t>
            </w:r>
          </w:p>
        </w:tc>
        <w:tc>
          <w:tcPr>
            <w:tcW w:w="6663" w:type="dxa"/>
            <w:vAlign w:val="center"/>
          </w:tcPr>
          <w:p w:rsidR="00B9792A" w:rsidRPr="0087192E" w:rsidRDefault="00B9792A" w:rsidP="001F5572">
            <w:pPr>
              <w:rPr>
                <w:i/>
                <w:lang w:val="uk-UA"/>
              </w:rPr>
            </w:pPr>
            <w:r w:rsidRPr="0087192E">
              <w:rPr>
                <w:i/>
                <w:lang w:val="uk-UA"/>
              </w:rPr>
              <w:t xml:space="preserve">Центр надання </w:t>
            </w:r>
            <w:r>
              <w:rPr>
                <w:i/>
                <w:lang w:val="uk-UA"/>
              </w:rPr>
              <w:t xml:space="preserve">адміністративних послуг </w:t>
            </w:r>
            <w:r w:rsidRPr="003B4174">
              <w:rPr>
                <w:i/>
                <w:lang w:val="uk-UA"/>
              </w:rPr>
              <w:t>Галицької райдержадміністрації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B9792A" w:rsidRPr="0087192E" w:rsidRDefault="00B9792A" w:rsidP="00EE63C7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6663" w:type="dxa"/>
            <w:vAlign w:val="center"/>
          </w:tcPr>
          <w:p w:rsidR="00B9792A" w:rsidRPr="0078408B" w:rsidRDefault="00B9792A" w:rsidP="001F5572">
            <w:pPr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Адреса: м. Галич , пл. Волі, 1, каб. 1</w:t>
            </w:r>
          </w:p>
          <w:p w:rsidR="00B9792A" w:rsidRPr="0078408B" w:rsidRDefault="00B9792A" w:rsidP="001F5572">
            <w:pPr>
              <w:rPr>
                <w:i/>
                <w:color w:val="000000"/>
                <w:lang w:val="uk-UA"/>
              </w:rPr>
            </w:pP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B9792A" w:rsidRPr="0087192E" w:rsidRDefault="00B9792A" w:rsidP="0048444E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Інформація щодо режиму роботи  центру надання адміністративних послуг</w:t>
            </w:r>
          </w:p>
        </w:tc>
        <w:tc>
          <w:tcPr>
            <w:tcW w:w="6663" w:type="dxa"/>
            <w:vAlign w:val="center"/>
          </w:tcPr>
          <w:p w:rsidR="00B9792A" w:rsidRPr="0078408B" w:rsidRDefault="00B9792A" w:rsidP="001F5572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Понеділок 08.00 - 17.15 год.</w:t>
            </w:r>
          </w:p>
          <w:p w:rsidR="00B9792A" w:rsidRPr="0078408B" w:rsidRDefault="00B9792A" w:rsidP="001F5572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Вівторок -08.00 – 17.15 год.</w:t>
            </w:r>
          </w:p>
          <w:p w:rsidR="00B9792A" w:rsidRPr="0078408B" w:rsidRDefault="00B9792A" w:rsidP="001F5572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Середа 08.00 – 17.15 год.</w:t>
            </w:r>
          </w:p>
          <w:p w:rsidR="00B9792A" w:rsidRPr="0078408B" w:rsidRDefault="00B9792A" w:rsidP="001F5572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Четверг08.00 – 17.15 год.</w:t>
            </w:r>
          </w:p>
          <w:p w:rsidR="00B9792A" w:rsidRPr="0078408B" w:rsidRDefault="00B9792A" w:rsidP="001F5572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П’ятниця 08.00 – 16.00 год.</w:t>
            </w:r>
          </w:p>
          <w:p w:rsidR="00B9792A" w:rsidRPr="0078408B" w:rsidRDefault="00B9792A" w:rsidP="001F5572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Субота - вихідний</w:t>
            </w:r>
          </w:p>
          <w:p w:rsidR="00B9792A" w:rsidRPr="0078408B" w:rsidRDefault="00B9792A" w:rsidP="001F5572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Неділя - вихідний</w:t>
            </w:r>
          </w:p>
        </w:tc>
      </w:tr>
      <w:tr w:rsidR="00B9792A" w:rsidRPr="00907DAC" w:rsidTr="004C4F11">
        <w:tc>
          <w:tcPr>
            <w:tcW w:w="709" w:type="dxa"/>
          </w:tcPr>
          <w:p w:rsidR="00B9792A" w:rsidRPr="0087192E" w:rsidRDefault="00B9792A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B9792A" w:rsidRPr="0087192E" w:rsidRDefault="00B9792A" w:rsidP="0048444E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Телефон/факс (довідки), центру надання адміністративних послуги</w:t>
            </w:r>
          </w:p>
        </w:tc>
        <w:tc>
          <w:tcPr>
            <w:tcW w:w="6663" w:type="dxa"/>
          </w:tcPr>
          <w:tbl>
            <w:tblPr>
              <w:tblpPr w:leftFromText="180" w:rightFromText="180" w:bottomFromText="160" w:vertAnchor="text" w:horzAnchor="margin" w:tblpXSpec="center" w:tblpY="67"/>
              <w:tblW w:w="11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160"/>
            </w:tblGrid>
            <w:tr w:rsidR="00B9792A" w:rsidRPr="00907DAC" w:rsidTr="00BF0A3D">
              <w:trPr>
                <w:trHeight w:val="844"/>
              </w:trPr>
              <w:tc>
                <w:tcPr>
                  <w:tcW w:w="5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92A" w:rsidRDefault="00B9792A" w:rsidP="000100F3">
                  <w:pPr>
                    <w:pStyle w:val="Style9"/>
                    <w:widowControl/>
                    <w:spacing w:line="331" w:lineRule="exact"/>
                    <w:rPr>
                      <w:rStyle w:val="FontStyle17"/>
                      <w:i/>
                      <w:szCs w:val="28"/>
                    </w:rPr>
                  </w:pPr>
                  <w:r w:rsidRPr="00C96F38">
                    <w:rPr>
                      <w:rStyle w:val="FontStyle17"/>
                      <w:i/>
                      <w:szCs w:val="28"/>
                    </w:rPr>
                    <w:t>Тел</w:t>
                  </w:r>
                  <w:r w:rsidRPr="00C96F38">
                    <w:rPr>
                      <w:rStyle w:val="FontStyle17"/>
                      <w:i/>
                      <w:szCs w:val="28"/>
                      <w:lang w:val="en-US"/>
                    </w:rPr>
                    <w:t xml:space="preserve"> (03431)-2-14-38)</w:t>
                  </w:r>
                  <w:r w:rsidRPr="00C96F38">
                    <w:rPr>
                      <w:rStyle w:val="FontStyle17"/>
                      <w:i/>
                      <w:szCs w:val="28"/>
                    </w:rPr>
                    <w:br/>
                    <w:t xml:space="preserve">e-mail </w:t>
                  </w:r>
                  <w:hyperlink r:id="rId5" w:history="1">
                    <w:r w:rsidRPr="00C96F38">
                      <w:rPr>
                        <w:rStyle w:val="Hyperlink"/>
                        <w:i/>
                        <w:lang w:val="en-US"/>
                      </w:rPr>
                      <w:t>gal_znap@ukr.net</w:t>
                    </w:r>
                  </w:hyperlink>
                </w:p>
                <w:p w:rsidR="00B9792A" w:rsidRPr="000100F3" w:rsidRDefault="00B9792A" w:rsidP="000100F3">
                  <w:pPr>
                    <w:pStyle w:val="Style9"/>
                    <w:widowControl/>
                    <w:spacing w:line="331" w:lineRule="exact"/>
                  </w:pPr>
                </w:p>
              </w:tc>
            </w:tr>
          </w:tbl>
          <w:p w:rsidR="00B9792A" w:rsidRPr="0087192E" w:rsidRDefault="00B9792A" w:rsidP="0087192E">
            <w:pPr>
              <w:rPr>
                <w:i/>
                <w:color w:val="FF0000"/>
                <w:lang w:val="uk-UA"/>
              </w:rPr>
            </w:pPr>
          </w:p>
        </w:tc>
      </w:tr>
      <w:tr w:rsidR="00B9792A" w:rsidRPr="0087192E" w:rsidTr="0087192E">
        <w:tc>
          <w:tcPr>
            <w:tcW w:w="11341" w:type="dxa"/>
            <w:gridSpan w:val="3"/>
          </w:tcPr>
          <w:p w:rsidR="00B9792A" w:rsidRPr="0087192E" w:rsidRDefault="00B9792A" w:rsidP="001C3813">
            <w:pPr>
              <w:jc w:val="center"/>
              <w:rPr>
                <w:b/>
                <w:lang w:val="uk-UA"/>
              </w:rPr>
            </w:pPr>
            <w:r w:rsidRPr="0087192E">
              <w:rPr>
                <w:b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1C3813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B9792A" w:rsidRPr="0087192E" w:rsidRDefault="00B9792A" w:rsidP="001C3813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B9792A" w:rsidRPr="0087192E" w:rsidRDefault="00B9792A" w:rsidP="00DB41AA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м. Галич, вул. С. Бандери, 99б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1C3813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B9792A" w:rsidRPr="0087192E" w:rsidRDefault="00B9792A" w:rsidP="001C3813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B9792A" w:rsidRPr="0087192E" w:rsidRDefault="00B9792A" w:rsidP="00DB41AA">
            <w:pPr>
              <w:jc w:val="center"/>
              <w:rPr>
                <w:vertAlign w:val="superscript"/>
                <w:lang w:val="uk-UA"/>
              </w:rPr>
            </w:pPr>
            <w:r w:rsidRPr="0087192E">
              <w:rPr>
                <w:lang w:val="uk-UA"/>
              </w:rPr>
              <w:t>Понеділок – четвер з 8</w:t>
            </w:r>
            <w:r w:rsidRPr="0087192E">
              <w:rPr>
                <w:vertAlign w:val="superscript"/>
                <w:lang w:val="uk-UA"/>
              </w:rPr>
              <w:t xml:space="preserve">00 </w:t>
            </w:r>
            <w:r w:rsidRPr="0087192E">
              <w:rPr>
                <w:lang w:val="uk-UA"/>
              </w:rPr>
              <w:t>до 17</w:t>
            </w:r>
            <w:r w:rsidRPr="0087192E">
              <w:rPr>
                <w:vertAlign w:val="superscript"/>
                <w:lang w:val="uk-UA"/>
              </w:rPr>
              <w:t>15</w:t>
            </w:r>
          </w:p>
          <w:p w:rsidR="00B9792A" w:rsidRPr="0087192E" w:rsidRDefault="00B9792A" w:rsidP="00DB41AA">
            <w:pPr>
              <w:jc w:val="center"/>
              <w:rPr>
                <w:vertAlign w:val="superscript"/>
                <w:lang w:val="uk-UA"/>
              </w:rPr>
            </w:pPr>
            <w:r w:rsidRPr="0087192E">
              <w:rPr>
                <w:lang w:val="uk-UA"/>
              </w:rPr>
              <w:t>П’ятниця з 9</w:t>
            </w:r>
            <w:r w:rsidRPr="0087192E">
              <w:rPr>
                <w:vertAlign w:val="superscript"/>
                <w:lang w:val="uk-UA"/>
              </w:rPr>
              <w:t xml:space="preserve">00 </w:t>
            </w:r>
            <w:r w:rsidRPr="0087192E">
              <w:rPr>
                <w:lang w:val="uk-UA"/>
              </w:rPr>
              <w:t>до 16</w:t>
            </w:r>
            <w:r w:rsidRPr="0087192E">
              <w:rPr>
                <w:vertAlign w:val="superscript"/>
                <w:lang w:val="uk-UA"/>
              </w:rPr>
              <w:t>00</w:t>
            </w:r>
          </w:p>
        </w:tc>
      </w:tr>
      <w:tr w:rsidR="00B9792A" w:rsidRPr="00907DAC" w:rsidTr="00350103">
        <w:tc>
          <w:tcPr>
            <w:tcW w:w="709" w:type="dxa"/>
          </w:tcPr>
          <w:p w:rsidR="00B9792A" w:rsidRPr="0087192E" w:rsidRDefault="00B9792A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Телефон/факс (довідки) адреса електронної пошти та веб-сайт суб’єкта надання адміністративної послуги</w:t>
            </w:r>
          </w:p>
        </w:tc>
        <w:tc>
          <w:tcPr>
            <w:tcW w:w="6663" w:type="dxa"/>
          </w:tcPr>
          <w:p w:rsidR="00B9792A" w:rsidRPr="001F5572" w:rsidRDefault="00B9792A" w:rsidP="004C4F1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  <w:r w:rsidRPr="001F5572">
              <w:rPr>
                <w:rStyle w:val="FontStyle17"/>
                <w:sz w:val="24"/>
              </w:rPr>
              <w:t>Тел. (03431) 2- 29 – 30</w:t>
            </w:r>
          </w:p>
          <w:p w:rsidR="00B9792A" w:rsidRPr="00D06364" w:rsidRDefault="00B9792A" w:rsidP="004C4F1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Cs w:val="28"/>
                <w:lang w:val="en-US"/>
              </w:rPr>
            </w:pPr>
            <w:r w:rsidRPr="001F5572">
              <w:rPr>
                <w:rStyle w:val="FontStyle17"/>
                <w:sz w:val="24"/>
                <w:lang w:val="en-US"/>
              </w:rPr>
              <w:t>E-mail: galych-dergprod@vetif.gov.ua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</w:tc>
        <w:tc>
          <w:tcPr>
            <w:tcW w:w="10632" w:type="dxa"/>
            <w:gridSpan w:val="2"/>
          </w:tcPr>
          <w:p w:rsidR="00B9792A" w:rsidRPr="0078408B" w:rsidRDefault="00B9792A" w:rsidP="004C4F11">
            <w:pPr>
              <w:jc w:val="center"/>
              <w:rPr>
                <w:b/>
                <w:i/>
                <w:color w:val="000000"/>
              </w:rPr>
            </w:pPr>
            <w:r w:rsidRPr="0078408B">
              <w:rPr>
                <w:b/>
                <w:color w:val="000000"/>
                <w:lang w:val="uk-UA"/>
              </w:rPr>
              <w:t>Нормативно-правові акти, якими регламентується надання адміністративної послуги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B9792A" w:rsidRPr="0078408B" w:rsidRDefault="00B9792A" w:rsidP="004C4F11">
            <w:pPr>
              <w:jc w:val="both"/>
              <w:rPr>
                <w:color w:val="000000"/>
                <w:lang w:val="uk-UA"/>
              </w:rPr>
            </w:pPr>
            <w:r w:rsidRPr="0078408B">
              <w:rPr>
                <w:color w:val="000000"/>
                <w:lang w:val="uk-UA"/>
              </w:rPr>
              <w:t xml:space="preserve">Закони України </w:t>
            </w:r>
          </w:p>
        </w:tc>
        <w:tc>
          <w:tcPr>
            <w:tcW w:w="6663" w:type="dxa"/>
          </w:tcPr>
          <w:p w:rsidR="00B9792A" w:rsidRPr="0078408B" w:rsidRDefault="00B9792A" w:rsidP="004C4F11">
            <w:pPr>
              <w:jc w:val="both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Закон України «Про адміністративні послуги»</w:t>
            </w:r>
          </w:p>
          <w:p w:rsidR="00B9792A" w:rsidRPr="0078408B" w:rsidRDefault="00B9792A" w:rsidP="004C4F11">
            <w:pPr>
              <w:jc w:val="both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Закон України «Про дозвільну систему у сфері господарської діяльності»</w:t>
            </w:r>
          </w:p>
          <w:p w:rsidR="00B9792A" w:rsidRPr="0078408B" w:rsidRDefault="00B9792A" w:rsidP="004C4F11">
            <w:pPr>
              <w:jc w:val="both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Закон України «Про перелік документів дозвільного характеру у сфері господарської діяльності», п. 53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Акти Кабінету Міністрів України</w:t>
            </w: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</w:tc>
        <w:tc>
          <w:tcPr>
            <w:tcW w:w="6663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Постанова Кабінету Міністрів України від 17.10.2013р. № 761 «Про Порядок видачі дозволу на проведення діагностичних, </w:t>
            </w:r>
            <w:r w:rsidRPr="0087192E">
              <w:rPr>
                <w:color w:val="000000"/>
                <w:lang w:val="uk-UA"/>
              </w:rPr>
              <w:t>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  <w:r w:rsidRPr="0087192E">
              <w:rPr>
                <w:lang w:val="uk-UA"/>
              </w:rPr>
              <w:t>»</w:t>
            </w: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Постанова Кабінету Міністрів України від 10.09.2014р. № 442 «Про оптимізацію системи центральних органів виконавчої влади»</w:t>
            </w: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Постанова Кабінету Міністрів України від 02.09.2015р. № 667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Розпорядження Кабінет Міністрів України від 26.10.2011р.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її управління».</w:t>
            </w: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Розпорядження Кабінет Міністрів України від 16.05.2016р.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Розпорядження Кабінет Міністрів України від 06.04.2016р. № 260-р «Питання Державної служби з питань безпечності харчових продуктів та захисту споживачів».</w:t>
            </w: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Постанова Кабінету Міністрів України від 22.06-1999 № 1109 «Про затвердження Положення про державний санітарно-епідеміологічний нагляд в Україні».</w:t>
            </w:r>
          </w:p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</w:tc>
      </w:tr>
      <w:tr w:rsidR="00B9792A" w:rsidRPr="00907DAC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9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6663" w:type="dxa"/>
            <w:vAlign w:val="center"/>
          </w:tcPr>
          <w:p w:rsidR="00B9792A" w:rsidRPr="0087192E" w:rsidRDefault="00B9792A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Державні санітарні норми і правила захисту населення від впливу електромагнітних випромінювань, затверджені наказом МОЗ України від 01.08.1996р. № 239 зареєстрований в Мін’юсті України 29.08.1996 за № 488/1513;</w:t>
            </w:r>
          </w:p>
          <w:p w:rsidR="00B9792A" w:rsidRPr="0087192E" w:rsidRDefault="00B9792A" w:rsidP="004C4F11">
            <w:pPr>
              <w:jc w:val="center"/>
              <w:rPr>
                <w:lang w:val="uk-UA"/>
              </w:rPr>
            </w:pPr>
          </w:p>
          <w:p w:rsidR="00B9792A" w:rsidRPr="0087192E" w:rsidRDefault="00B9792A" w:rsidP="004C4F11">
            <w:pPr>
              <w:jc w:val="center"/>
              <w:rPr>
                <w:lang w:val="uk-UA"/>
              </w:rPr>
            </w:pPr>
          </w:p>
          <w:p w:rsidR="00B9792A" w:rsidRPr="0087192E" w:rsidRDefault="00B9792A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Мін’юсті України 17.12.2013 за № 2130/24662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10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Акти місцевих органів виконавчої влади/органів місцевого  самоврядування </w:t>
            </w:r>
          </w:p>
        </w:tc>
        <w:tc>
          <w:tcPr>
            <w:tcW w:w="6663" w:type="dxa"/>
            <w:vAlign w:val="center"/>
          </w:tcPr>
          <w:p w:rsidR="00B9792A" w:rsidRPr="0087192E" w:rsidRDefault="00B9792A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-</w:t>
            </w:r>
          </w:p>
        </w:tc>
      </w:tr>
      <w:tr w:rsidR="00B9792A" w:rsidRPr="0087192E" w:rsidTr="0087192E">
        <w:tc>
          <w:tcPr>
            <w:tcW w:w="11341" w:type="dxa"/>
            <w:gridSpan w:val="3"/>
          </w:tcPr>
          <w:p w:rsidR="00B9792A" w:rsidRPr="0087192E" w:rsidRDefault="00B9792A" w:rsidP="004C4F11">
            <w:pPr>
              <w:jc w:val="center"/>
              <w:rPr>
                <w:b/>
                <w:lang w:val="uk-UA"/>
              </w:rPr>
            </w:pPr>
            <w:r w:rsidRPr="0087192E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663" w:type="dxa"/>
          </w:tcPr>
          <w:p w:rsidR="00B9792A" w:rsidRPr="0087192E" w:rsidRDefault="00B9792A" w:rsidP="004C4F11">
            <w:pPr>
              <w:spacing w:before="100" w:beforeAutospacing="1" w:after="100" w:afterAutospacing="1"/>
              <w:jc w:val="both"/>
              <w:rPr>
                <w:color w:val="000000"/>
                <w:lang w:val="uk-UA"/>
              </w:rPr>
            </w:pPr>
            <w:r w:rsidRPr="0087192E">
              <w:rPr>
                <w:color w:val="000000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діяльності».</w:t>
            </w:r>
          </w:p>
        </w:tc>
      </w:tr>
      <w:tr w:rsidR="00B9792A" w:rsidRPr="0087192E" w:rsidTr="0087192E">
        <w:trPr>
          <w:trHeight w:val="416"/>
        </w:trPr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 xml:space="preserve">Вичерпний перелік документів, необхідних для отримання адміністративної послуги, а також вимоги до них документа дозвільного характеру  </w:t>
            </w:r>
          </w:p>
        </w:tc>
        <w:tc>
          <w:tcPr>
            <w:tcW w:w="6663" w:type="dxa"/>
          </w:tcPr>
          <w:p w:rsidR="00B9792A" w:rsidRPr="0087192E" w:rsidRDefault="00B9792A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</w:rPr>
              <w:t>Заява до</w:t>
            </w:r>
            <w:r w:rsidRPr="0087192E">
              <w:rPr>
                <w:i/>
                <w:color w:val="000000"/>
                <w:lang w:val="uk-UA"/>
              </w:rPr>
              <w:t xml:space="preserve"> територіального органу Держпродспоживслужби України на отримання адміністративної послуги.</w:t>
            </w:r>
          </w:p>
          <w:p w:rsidR="00B9792A" w:rsidRPr="0087192E" w:rsidRDefault="00B9792A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Договір оренди або інший документ, що підтверджує право використання відповідного майданчика (об’єкта) для розташування джерел неіонізуючого випромінювання.</w:t>
            </w:r>
          </w:p>
          <w:p w:rsidR="00B9792A" w:rsidRPr="0087192E" w:rsidRDefault="00B9792A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Інформація про технічні характеристики джерел неіонізуючого випромінювання або технічний паспорт зазначених джерел.</w:t>
            </w:r>
          </w:p>
          <w:p w:rsidR="00B9792A" w:rsidRPr="0087192E" w:rsidRDefault="00B9792A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План-схема з позначенням місця розташування джерел неіонізуючого випромінювання.</w:t>
            </w:r>
          </w:p>
          <w:p w:rsidR="00B9792A" w:rsidRPr="0087192E" w:rsidRDefault="00B9792A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Протокол вимірювання рівня неіонізуючого випромінювання, що створюється джерелом неіонізуючого випромінювання, на яке видається дозвіл.</w:t>
            </w:r>
          </w:p>
          <w:p w:rsidR="00B9792A" w:rsidRPr="0087192E" w:rsidRDefault="00B9792A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Висновок державної санітарно-епідеміологічної експертизи щодо ввезення, реалізації та використання сировини, продукції (вироби, обладнання, технологічні лінії тощо) іноземного виробництва в разі відсутності даних щодо їх безпечності для здоров’я населення.</w:t>
            </w:r>
          </w:p>
          <w:p w:rsidR="00B9792A" w:rsidRPr="0087192E" w:rsidRDefault="00B9792A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Розрахунки розподілу рівнів електромагнітного поля проведені референс-центром електромагнітних полів та інших фізичних факторів, оформлені у вигляді санітарного паспорта радіотехнічного об’єкта ( для джерел електромагнітного випромінювання).</w:t>
            </w:r>
          </w:p>
          <w:p w:rsidR="00B9792A" w:rsidRPr="0087192E" w:rsidRDefault="00B9792A" w:rsidP="004C4F1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7192E">
              <w:rPr>
                <w:i/>
                <w:color w:val="000000"/>
                <w:lang w:val="uk-UA"/>
              </w:rPr>
              <w:t>Опис даних документів.</w:t>
            </w:r>
          </w:p>
          <w:p w:rsidR="00B9792A" w:rsidRPr="0087192E" w:rsidRDefault="00B9792A" w:rsidP="004C4F11">
            <w:pPr>
              <w:pStyle w:val="ListParagraph"/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13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663" w:type="dxa"/>
            <w:vAlign w:val="center"/>
          </w:tcPr>
          <w:p w:rsidR="00B9792A" w:rsidRPr="0087192E" w:rsidRDefault="00B9792A" w:rsidP="004C4F11">
            <w:pPr>
              <w:spacing w:before="100" w:beforeAutospacing="1" w:after="100" w:afterAutospacing="1"/>
              <w:jc w:val="center"/>
              <w:rPr>
                <w:color w:val="000000"/>
                <w:lang w:val="uk-UA"/>
              </w:rPr>
            </w:pPr>
            <w:r w:rsidRPr="0087192E">
              <w:rPr>
                <w:color w:val="000000"/>
                <w:lang w:val="uk-UA"/>
              </w:rPr>
              <w:t>Особисто суб’єктом суб’єктом звернення або його законним представником, поштою до центру надання адміністративних послуг, в якому здійснюється обслуговування суб’єкта звернення.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14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B9792A" w:rsidRPr="0078408B" w:rsidRDefault="00B9792A" w:rsidP="004C4F11">
            <w:pPr>
              <w:jc w:val="center"/>
              <w:rPr>
                <w:color w:val="000000"/>
                <w:lang w:val="uk-UA"/>
              </w:rPr>
            </w:pPr>
          </w:p>
          <w:p w:rsidR="00B9792A" w:rsidRPr="0078408B" w:rsidRDefault="00B9792A" w:rsidP="004C4F11">
            <w:pPr>
              <w:jc w:val="center"/>
              <w:rPr>
                <w:color w:val="000000"/>
                <w:lang w:val="uk-UA"/>
              </w:rPr>
            </w:pPr>
            <w:r w:rsidRPr="0078408B">
              <w:rPr>
                <w:color w:val="000000"/>
                <w:lang w:val="uk-UA"/>
              </w:rPr>
              <w:t>Безоплатно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</w:p>
        </w:tc>
        <w:tc>
          <w:tcPr>
            <w:tcW w:w="10632" w:type="dxa"/>
            <w:gridSpan w:val="2"/>
            <w:vAlign w:val="center"/>
          </w:tcPr>
          <w:p w:rsidR="00B9792A" w:rsidRPr="0078408B" w:rsidRDefault="00B9792A" w:rsidP="004C4F11">
            <w:pPr>
              <w:jc w:val="center"/>
              <w:rPr>
                <w:color w:val="000000"/>
                <w:lang w:val="uk-UA"/>
              </w:rPr>
            </w:pPr>
            <w:r w:rsidRPr="0078408B">
              <w:rPr>
                <w:color w:val="000000"/>
                <w:lang w:val="uk-UA"/>
              </w:rPr>
              <w:t>У разі платності :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14.1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663" w:type="dxa"/>
            <w:vAlign w:val="center"/>
          </w:tcPr>
          <w:p w:rsidR="00B9792A" w:rsidRPr="0078408B" w:rsidRDefault="00B9792A" w:rsidP="004C4F11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-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14.2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Розмір плати</w:t>
            </w:r>
          </w:p>
        </w:tc>
        <w:tc>
          <w:tcPr>
            <w:tcW w:w="6663" w:type="dxa"/>
            <w:vAlign w:val="center"/>
          </w:tcPr>
          <w:p w:rsidR="00B9792A" w:rsidRPr="0078408B" w:rsidRDefault="00B9792A" w:rsidP="004C4F11">
            <w:pPr>
              <w:jc w:val="center"/>
              <w:rPr>
                <w:color w:val="000000"/>
                <w:lang w:val="uk-UA"/>
              </w:rPr>
            </w:pPr>
            <w:r w:rsidRPr="0078408B">
              <w:rPr>
                <w:color w:val="000000"/>
                <w:lang w:val="uk-UA"/>
              </w:rPr>
              <w:t>-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14.3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6663" w:type="dxa"/>
            <w:vAlign w:val="center"/>
          </w:tcPr>
          <w:p w:rsidR="00B9792A" w:rsidRPr="0078408B" w:rsidRDefault="00B9792A" w:rsidP="004C4F11">
            <w:pPr>
              <w:jc w:val="center"/>
              <w:rPr>
                <w:i/>
                <w:color w:val="000000"/>
                <w:lang w:val="uk-UA"/>
              </w:rPr>
            </w:pPr>
            <w:r w:rsidRPr="0078408B">
              <w:rPr>
                <w:i/>
                <w:color w:val="000000"/>
                <w:lang w:val="uk-UA"/>
              </w:rPr>
              <w:t>-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15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B9792A" w:rsidRPr="0078408B" w:rsidRDefault="00B9792A" w:rsidP="004C4F11">
            <w:pPr>
              <w:jc w:val="center"/>
              <w:rPr>
                <w:color w:val="000000"/>
                <w:lang w:val="uk-UA"/>
              </w:rPr>
            </w:pPr>
            <w:r w:rsidRPr="0078408B">
              <w:rPr>
                <w:color w:val="000000"/>
                <w:lang w:val="uk-UA"/>
              </w:rPr>
              <w:t>10 робочих днів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16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:rsidR="00B9792A" w:rsidRPr="0087192E" w:rsidRDefault="00B9792A" w:rsidP="004C4F11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87192E">
              <w:t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B9792A" w:rsidRPr="0087192E" w:rsidRDefault="00B9792A" w:rsidP="004C4F11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87192E">
              <w:t>Виявлення в документах, поданих суб’єктом господарювання, недостовірних відомостей.</w:t>
            </w:r>
          </w:p>
          <w:p w:rsidR="00B9792A" w:rsidRPr="0087192E" w:rsidRDefault="00B9792A" w:rsidP="004C4F11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87192E">
              <w:t>Негативний висновок за результатами проведених експертиз та обмежень.</w:t>
            </w:r>
          </w:p>
          <w:p w:rsidR="00B9792A" w:rsidRPr="0087192E" w:rsidRDefault="00B9792A" w:rsidP="004C4F11">
            <w:pPr>
              <w:pStyle w:val="rvps2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87192E">
              <w:t>Інші підстави, які передбачені чинним законодавством.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17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663" w:type="dxa"/>
            <w:vAlign w:val="center"/>
          </w:tcPr>
          <w:p w:rsidR="00B9792A" w:rsidRPr="0087192E" w:rsidRDefault="00B9792A" w:rsidP="004C4F11">
            <w:pPr>
              <w:jc w:val="center"/>
              <w:rPr>
                <w:lang w:val="uk-UA"/>
              </w:rPr>
            </w:pPr>
            <w:r w:rsidRPr="0087192E">
              <w:rPr>
                <w:lang w:val="uk-UA"/>
              </w:rPr>
              <w:t>Видача дозволу.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18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663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</w:tc>
      </w:tr>
      <w:tr w:rsidR="00B9792A" w:rsidRPr="0087192E" w:rsidTr="0087192E">
        <w:tc>
          <w:tcPr>
            <w:tcW w:w="70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19</w:t>
            </w:r>
          </w:p>
        </w:tc>
        <w:tc>
          <w:tcPr>
            <w:tcW w:w="3969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Примітка</w:t>
            </w:r>
          </w:p>
        </w:tc>
        <w:tc>
          <w:tcPr>
            <w:tcW w:w="6663" w:type="dxa"/>
          </w:tcPr>
          <w:p w:rsidR="00B9792A" w:rsidRPr="0087192E" w:rsidRDefault="00B9792A" w:rsidP="004C4F11">
            <w:pPr>
              <w:jc w:val="both"/>
              <w:rPr>
                <w:lang w:val="uk-UA"/>
              </w:rPr>
            </w:pPr>
            <w:r w:rsidRPr="0087192E">
              <w:rPr>
                <w:lang w:val="uk-UA"/>
              </w:rPr>
              <w:t>Рішення про відмову у видачі дозволу може бути оскаржене в суді у порядку адміністративного судочинства.</w:t>
            </w:r>
          </w:p>
        </w:tc>
      </w:tr>
    </w:tbl>
    <w:p w:rsidR="00B9792A" w:rsidRPr="004C4F11" w:rsidRDefault="00B9792A" w:rsidP="00A54685">
      <w:pPr>
        <w:pStyle w:val="HTMLPreformatted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792A" w:rsidRPr="004C4F11" w:rsidRDefault="00B9792A" w:rsidP="0027603B">
      <w:pPr>
        <w:pStyle w:val="HTMLPreformatted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Галицького управління </w:t>
      </w:r>
    </w:p>
    <w:p w:rsidR="00B9792A" w:rsidRPr="004C4F11" w:rsidRDefault="00B9792A" w:rsidP="0027603B">
      <w:pPr>
        <w:ind w:left="-851"/>
        <w:rPr>
          <w:b/>
          <w:sz w:val="28"/>
          <w:szCs w:val="28"/>
          <w:lang w:val="uk-UA"/>
        </w:rPr>
      </w:pPr>
      <w:r w:rsidRPr="004C4F11">
        <w:rPr>
          <w:b/>
          <w:sz w:val="28"/>
          <w:szCs w:val="28"/>
          <w:lang w:val="uk-UA"/>
        </w:rPr>
        <w:t xml:space="preserve"> ГУ Держпродспоживслужби</w:t>
      </w:r>
    </w:p>
    <w:p w:rsidR="00B9792A" w:rsidRPr="00955C13" w:rsidRDefault="00B9792A" w:rsidP="0027603B">
      <w:pPr>
        <w:ind w:left="-851"/>
      </w:pPr>
      <w:r w:rsidRPr="004C4F11">
        <w:rPr>
          <w:b/>
          <w:sz w:val="28"/>
          <w:szCs w:val="28"/>
          <w:lang w:val="uk-UA"/>
        </w:rPr>
        <w:t xml:space="preserve"> в Івано-Франківській області</w:t>
      </w:r>
      <w:r w:rsidRPr="004C4F11">
        <w:rPr>
          <w:b/>
          <w:sz w:val="28"/>
          <w:szCs w:val="28"/>
          <w:lang w:val="uk-UA"/>
        </w:rPr>
        <w:tab/>
      </w:r>
      <w:r w:rsidRPr="004C4F11">
        <w:rPr>
          <w:b/>
          <w:sz w:val="28"/>
          <w:szCs w:val="28"/>
          <w:lang w:val="uk-UA"/>
        </w:rPr>
        <w:tab/>
      </w:r>
      <w:r w:rsidRPr="004C4F1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4C4F11">
        <w:rPr>
          <w:b/>
          <w:sz w:val="28"/>
          <w:szCs w:val="28"/>
          <w:lang w:val="uk-UA"/>
        </w:rPr>
        <w:t xml:space="preserve"> М. М. Гриник</w:t>
      </w:r>
      <w:r w:rsidRPr="00955C13">
        <w:rPr>
          <w:sz w:val="28"/>
          <w:szCs w:val="28"/>
          <w:lang w:val="uk-UA"/>
        </w:rPr>
        <w:tab/>
      </w:r>
      <w:r w:rsidRPr="00955C13">
        <w:rPr>
          <w:sz w:val="28"/>
          <w:szCs w:val="28"/>
          <w:lang w:val="uk-UA"/>
        </w:rPr>
        <w:tab/>
      </w:r>
      <w:r w:rsidRPr="00955C13">
        <w:rPr>
          <w:sz w:val="28"/>
          <w:szCs w:val="28"/>
          <w:lang w:val="uk-UA"/>
        </w:rPr>
        <w:tab/>
      </w:r>
    </w:p>
    <w:sectPr w:rsidR="00B9792A" w:rsidRPr="00955C13" w:rsidSect="00C35A3E">
      <w:pgSz w:w="13041" w:h="17577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CD6"/>
    <w:multiLevelType w:val="multilevel"/>
    <w:tmpl w:val="7F7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958"/>
    <w:rsid w:val="000100F3"/>
    <w:rsid w:val="00015618"/>
    <w:rsid w:val="000320E2"/>
    <w:rsid w:val="00074B0A"/>
    <w:rsid w:val="000B5DCA"/>
    <w:rsid w:val="000E0E85"/>
    <w:rsid w:val="000F1611"/>
    <w:rsid w:val="00175E8A"/>
    <w:rsid w:val="00180F66"/>
    <w:rsid w:val="001A6EFA"/>
    <w:rsid w:val="001C1C96"/>
    <w:rsid w:val="001C3813"/>
    <w:rsid w:val="001D3C15"/>
    <w:rsid w:val="001F5572"/>
    <w:rsid w:val="00207A62"/>
    <w:rsid w:val="00222F18"/>
    <w:rsid w:val="00243AB3"/>
    <w:rsid w:val="00247860"/>
    <w:rsid w:val="00266FC0"/>
    <w:rsid w:val="0027603B"/>
    <w:rsid w:val="00280FEF"/>
    <w:rsid w:val="002E6050"/>
    <w:rsid w:val="00350103"/>
    <w:rsid w:val="00396273"/>
    <w:rsid w:val="003B4174"/>
    <w:rsid w:val="003C1FDE"/>
    <w:rsid w:val="003C5958"/>
    <w:rsid w:val="00401AFF"/>
    <w:rsid w:val="004308B4"/>
    <w:rsid w:val="00473D1C"/>
    <w:rsid w:val="0048444E"/>
    <w:rsid w:val="004C4F11"/>
    <w:rsid w:val="004C6030"/>
    <w:rsid w:val="004D40B0"/>
    <w:rsid w:val="00527820"/>
    <w:rsid w:val="005A2A5C"/>
    <w:rsid w:val="005C37FA"/>
    <w:rsid w:val="005F48F3"/>
    <w:rsid w:val="006046C9"/>
    <w:rsid w:val="006D55F0"/>
    <w:rsid w:val="0075575C"/>
    <w:rsid w:val="0078408B"/>
    <w:rsid w:val="00790585"/>
    <w:rsid w:val="007A4024"/>
    <w:rsid w:val="007C78CA"/>
    <w:rsid w:val="00800240"/>
    <w:rsid w:val="00820DC1"/>
    <w:rsid w:val="008707FA"/>
    <w:rsid w:val="0087192E"/>
    <w:rsid w:val="008776C6"/>
    <w:rsid w:val="008E6E3E"/>
    <w:rsid w:val="008F737B"/>
    <w:rsid w:val="00907DAC"/>
    <w:rsid w:val="00912E3C"/>
    <w:rsid w:val="00922E08"/>
    <w:rsid w:val="00940542"/>
    <w:rsid w:val="00950CB2"/>
    <w:rsid w:val="00951365"/>
    <w:rsid w:val="00955C13"/>
    <w:rsid w:val="009D599E"/>
    <w:rsid w:val="00A01071"/>
    <w:rsid w:val="00A409A7"/>
    <w:rsid w:val="00A54685"/>
    <w:rsid w:val="00B03435"/>
    <w:rsid w:val="00B85725"/>
    <w:rsid w:val="00B94235"/>
    <w:rsid w:val="00B9792A"/>
    <w:rsid w:val="00BF0A3D"/>
    <w:rsid w:val="00BF3531"/>
    <w:rsid w:val="00C06E40"/>
    <w:rsid w:val="00C271CE"/>
    <w:rsid w:val="00C35A3E"/>
    <w:rsid w:val="00C959AF"/>
    <w:rsid w:val="00C96F38"/>
    <w:rsid w:val="00D06364"/>
    <w:rsid w:val="00D82FFC"/>
    <w:rsid w:val="00DB41AA"/>
    <w:rsid w:val="00E3275D"/>
    <w:rsid w:val="00E77899"/>
    <w:rsid w:val="00EA6E66"/>
    <w:rsid w:val="00EE63C7"/>
    <w:rsid w:val="00EF0ABE"/>
    <w:rsid w:val="00EF510B"/>
    <w:rsid w:val="00F37169"/>
    <w:rsid w:val="00F673C1"/>
    <w:rsid w:val="00F734BC"/>
    <w:rsid w:val="00F86C36"/>
    <w:rsid w:val="00FB49B4"/>
    <w:rsid w:val="00F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5468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5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54685"/>
    <w:rPr>
      <w:rFonts w:ascii="Courier New" w:hAnsi="Courier New" w:cs="Courier New"/>
      <w:color w:val="000000"/>
      <w:sz w:val="14"/>
      <w:szCs w:val="1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1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1AFF"/>
    <w:rPr>
      <w:rFonts w:ascii="Segoe UI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Normal"/>
    <w:uiPriority w:val="99"/>
    <w:rsid w:val="00D82FFC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EA6E66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4C4F11"/>
    <w:pPr>
      <w:widowControl w:val="0"/>
      <w:autoSpaceDE w:val="0"/>
      <w:autoSpaceDN w:val="0"/>
      <w:adjustRightInd w:val="0"/>
      <w:spacing w:line="326" w:lineRule="exact"/>
      <w:ind w:firstLine="485"/>
    </w:pPr>
    <w:rPr>
      <w:lang w:val="uk-UA" w:eastAsia="uk-UA"/>
    </w:rPr>
  </w:style>
  <w:style w:type="character" w:customStyle="1" w:styleId="FontStyle17">
    <w:name w:val="Font Style17"/>
    <w:uiPriority w:val="99"/>
    <w:rsid w:val="004C4F11"/>
    <w:rPr>
      <w:rFonts w:ascii="Times New Roman" w:hAnsi="Times New Roman"/>
      <w:sz w:val="28"/>
    </w:rPr>
  </w:style>
  <w:style w:type="paragraph" w:customStyle="1" w:styleId="Style3">
    <w:name w:val="Style3"/>
    <w:basedOn w:val="Normal"/>
    <w:uiPriority w:val="99"/>
    <w:rsid w:val="004C4F11"/>
    <w:pPr>
      <w:widowControl w:val="0"/>
      <w:autoSpaceDE w:val="0"/>
      <w:autoSpaceDN w:val="0"/>
      <w:adjustRightInd w:val="0"/>
      <w:spacing w:line="326" w:lineRule="exact"/>
      <w:jc w:val="center"/>
    </w:pPr>
    <w:rPr>
      <w:lang w:val="uk-UA" w:eastAsia="uk-UA"/>
    </w:rPr>
  </w:style>
  <w:style w:type="character" w:customStyle="1" w:styleId="FontStyle16">
    <w:name w:val="Font Style16"/>
    <w:uiPriority w:val="99"/>
    <w:rsid w:val="004C4F11"/>
    <w:rPr>
      <w:rFonts w:ascii="Times New Roman" w:hAnsi="Times New Roman"/>
      <w:b/>
      <w:sz w:val="28"/>
    </w:rPr>
  </w:style>
  <w:style w:type="paragraph" w:customStyle="1" w:styleId="Style9">
    <w:name w:val="Style9"/>
    <w:basedOn w:val="Normal"/>
    <w:uiPriority w:val="99"/>
    <w:rsid w:val="001F5572"/>
    <w:pPr>
      <w:widowControl w:val="0"/>
      <w:autoSpaceDE w:val="0"/>
      <w:autoSpaceDN w:val="0"/>
      <w:adjustRightInd w:val="0"/>
      <w:spacing w:line="326" w:lineRule="exact"/>
    </w:pPr>
    <w:rPr>
      <w:lang w:val="uk-UA" w:eastAsia="uk-UA"/>
    </w:rPr>
  </w:style>
  <w:style w:type="character" w:customStyle="1" w:styleId="FontStyle20">
    <w:name w:val="Font Style20"/>
    <w:uiPriority w:val="99"/>
    <w:rsid w:val="001F5572"/>
    <w:rPr>
      <w:rFonts w:ascii="Times New Roman" w:hAnsi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_z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1105</Words>
  <Characters>6300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ЗАТВЕРДЖЕНО</dc:title>
  <dc:subject/>
  <dc:creator>user</dc:creator>
  <cp:keywords/>
  <dc:description/>
  <cp:lastModifiedBy>User</cp:lastModifiedBy>
  <cp:revision>2</cp:revision>
  <cp:lastPrinted>2018-01-22T09:36:00Z</cp:lastPrinted>
  <dcterms:created xsi:type="dcterms:W3CDTF">2018-01-22T09:37:00Z</dcterms:created>
  <dcterms:modified xsi:type="dcterms:W3CDTF">2018-01-22T09:37:00Z</dcterms:modified>
</cp:coreProperties>
</file>