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84" w:rsidRDefault="00D44184" w:rsidP="00D96379">
      <w:pPr>
        <w:keepNext/>
        <w:spacing w:after="0" w:line="240" w:lineRule="auto"/>
        <w:outlineLvl w:val="1"/>
        <w:rPr>
          <w:rFonts w:ascii="Cambria" w:eastAsia="Times New Roman" w:hAnsi="Cambria" w:cs="Times New Roman"/>
          <w:b/>
          <w:bCs/>
          <w:i/>
          <w:iCs/>
          <w:sz w:val="28"/>
          <w:szCs w:val="28"/>
          <w:lang w:val="ru-RU" w:eastAsia="ru-RU"/>
        </w:rPr>
      </w:pPr>
      <w:r>
        <w:rPr>
          <w:rFonts w:ascii="Cambria" w:eastAsia="Times New Roman" w:hAnsi="Cambria" w:cs="Times New Roman"/>
          <w:b/>
          <w:bCs/>
          <w:i/>
          <w:iCs/>
          <w:sz w:val="28"/>
          <w:szCs w:val="28"/>
          <w:lang w:eastAsia="ru-RU"/>
        </w:rPr>
        <w:t xml:space="preserve">                                                                               </w:t>
      </w:r>
      <w:r>
        <w:rPr>
          <w:rFonts w:ascii="Cambria" w:eastAsia="Times New Roman" w:hAnsi="Cambria" w:cs="Times New Roman"/>
          <w:b/>
          <w:i/>
          <w:noProof/>
          <w:sz w:val="28"/>
          <w:szCs w:val="28"/>
          <w:lang w:eastAsia="uk-UA"/>
        </w:rPr>
        <w:drawing>
          <wp:inline distT="0" distB="0" distL="0" distR="0">
            <wp:extent cx="417195" cy="563245"/>
            <wp:effectExtent l="0" t="0" r="1905" b="8255"/>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 cy="563245"/>
                    </a:xfrm>
                    <a:prstGeom prst="rect">
                      <a:avLst/>
                    </a:prstGeom>
                    <a:noFill/>
                    <a:ln>
                      <a:noFill/>
                    </a:ln>
                  </pic:spPr>
                </pic:pic>
              </a:graphicData>
            </a:graphic>
          </wp:inline>
        </w:drawing>
      </w:r>
    </w:p>
    <w:p w:rsidR="00D44184" w:rsidRDefault="00D44184" w:rsidP="00D96379">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ГОЛОВНЕ УПРАВЛІННЯ ДЕРЖПРОДСПОЖИВСЛУЖБИ</w:t>
      </w:r>
    </w:p>
    <w:p w:rsidR="00D44184" w:rsidRDefault="00D44184" w:rsidP="00D96379">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В ІВАНО-ФРАНКІВСЬКІЙ ОБЛАСТІ</w:t>
      </w:r>
    </w:p>
    <w:p w:rsidR="00D44184" w:rsidRDefault="00D44184" w:rsidP="00D96379">
      <w:pPr>
        <w:spacing w:after="0" w:line="240" w:lineRule="auto"/>
        <w:jc w:val="center"/>
        <w:rPr>
          <w:rFonts w:ascii="Times New Roman" w:eastAsia="Times New Roman" w:hAnsi="Times New Roman" w:cs="Times New Roman"/>
          <w:b/>
          <w:sz w:val="24"/>
          <w:szCs w:val="24"/>
          <w:lang w:eastAsia="ru-RU"/>
        </w:rPr>
      </w:pPr>
    </w:p>
    <w:p w:rsidR="00D44184" w:rsidRDefault="00D44184" w:rsidP="00D96379">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Н А К А З</w:t>
      </w:r>
    </w:p>
    <w:p w:rsidR="00D44184" w:rsidRDefault="00D44184" w:rsidP="00D96379">
      <w:pPr>
        <w:spacing w:after="0" w:line="240" w:lineRule="auto"/>
        <w:rPr>
          <w:rFonts w:ascii="Times New Roman" w:eastAsia="Times New Roman" w:hAnsi="Times New Roman" w:cs="Times New Roman"/>
          <w:sz w:val="28"/>
          <w:szCs w:val="24"/>
          <w:lang w:eastAsia="ru-RU"/>
        </w:rPr>
      </w:pPr>
    </w:p>
    <w:p w:rsidR="00D44184" w:rsidRDefault="00D44184" w:rsidP="00D96379">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03 »</w:t>
      </w:r>
      <w:r>
        <w:rPr>
          <w:rFonts w:ascii="Times New Roman" w:eastAsia="Times New Roman" w:hAnsi="Times New Roman" w:cs="Times New Roman"/>
          <w:b/>
          <w:sz w:val="28"/>
          <w:szCs w:val="28"/>
          <w:lang w:eastAsia="ru-RU"/>
        </w:rPr>
        <w:t xml:space="preserve">  жовтня </w:t>
      </w:r>
      <w:r>
        <w:rPr>
          <w:rFonts w:ascii="Times New Roman" w:eastAsia="Times New Roman" w:hAnsi="Times New Roman" w:cs="Times New Roman"/>
          <w:b/>
          <w:sz w:val="28"/>
          <w:szCs w:val="28"/>
          <w:lang w:val="ru-RU" w:eastAsia="ru-RU"/>
        </w:rPr>
        <w:t>20</w:t>
      </w:r>
      <w:r>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val="ru-RU" w:eastAsia="ru-RU"/>
        </w:rPr>
        <w:t xml:space="preserve"> р.                          №</w:t>
      </w:r>
      <w:r>
        <w:rPr>
          <w:rFonts w:ascii="Times New Roman" w:eastAsia="Times New Roman" w:hAnsi="Times New Roman" w:cs="Times New Roman"/>
          <w:b/>
          <w:sz w:val="28"/>
          <w:szCs w:val="28"/>
          <w:lang w:eastAsia="ru-RU"/>
        </w:rPr>
        <w:t xml:space="preserve"> 368</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val="ru-RU" w:eastAsia="ru-RU"/>
        </w:rPr>
        <w:t>м. Івано-Франківськ</w:t>
      </w: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Про організацію цивільного захисту  </w:t>
      </w:r>
    </w:p>
    <w:p w:rsidR="00D44184" w:rsidRDefault="00D44184" w:rsidP="00D96379">
      <w:pPr>
        <w:spacing w:after="0" w:line="240" w:lineRule="auto"/>
        <w:jc w:val="both"/>
        <w:rPr>
          <w:rFonts w:ascii="Times New Roman" w:eastAsia="Calibri" w:hAnsi="Times New Roman" w:cs="Times New Roman"/>
          <w:sz w:val="28"/>
          <w:szCs w:val="28"/>
          <w:lang w:eastAsia="ru-RU"/>
        </w:rPr>
      </w:pPr>
    </w:p>
    <w:p w:rsidR="00D44184" w:rsidRDefault="00D44184" w:rsidP="00D96379">
      <w:pPr>
        <w:shd w:val="clear" w:color="auto" w:fill="FFFFFF"/>
        <w:spacing w:after="0" w:line="240" w:lineRule="auto"/>
        <w:jc w:val="both"/>
        <w:rPr>
          <w:rFonts w:ascii="Times New Roman" w:eastAsia="Times New Roman" w:hAnsi="Times New Roman" w:cs="Times New Roman"/>
          <w:bCs/>
          <w:color w:val="333333"/>
          <w:sz w:val="28"/>
          <w:szCs w:val="28"/>
          <w:lang w:eastAsia="uk-UA"/>
        </w:rPr>
      </w:pPr>
      <w:r>
        <w:rPr>
          <w:rFonts w:ascii="Times New Roman" w:eastAsia="Calibri" w:hAnsi="Times New Roman" w:cs="Times New Roman"/>
          <w:sz w:val="28"/>
          <w:szCs w:val="28"/>
          <w:lang w:eastAsia="ru-RU"/>
        </w:rPr>
        <w:t xml:space="preserve">              Відповідно до ст.ст.1 та 6</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Кодексу цивільного захисту України, Положення про єдину державну систему цивільного захисту, яке затверджене постановою Кабінету Міністрів України від 09.01.2014 № 11,</w:t>
      </w:r>
      <w:r>
        <w:rPr>
          <w:rFonts w:ascii="Times New Roman" w:eastAsia="Times New Roman" w:hAnsi="Times New Roman" w:cs="Times New Roman"/>
          <w:color w:val="000000"/>
          <w:sz w:val="28"/>
          <w:szCs w:val="28"/>
          <w:lang w:eastAsia="uk-UA"/>
        </w:rPr>
        <w:t xml:space="preserve"> Положення про функціональну підсистему захисту сільськогосподарських рослин і тварин єдиної державної системи цивільного захисту, яке затверджене наказом </w:t>
      </w:r>
      <w:r>
        <w:rPr>
          <w:rFonts w:ascii="Times New Roman" w:eastAsia="Times New Roman" w:hAnsi="Times New Roman" w:cs="Times New Roman"/>
          <w:sz w:val="28"/>
          <w:szCs w:val="28"/>
          <w:lang w:eastAsia="uk-UA"/>
        </w:rPr>
        <w:t>Мінекономіки</w:t>
      </w:r>
      <w:r>
        <w:rPr>
          <w:rFonts w:ascii="Times New Roman" w:eastAsia="Times New Roman" w:hAnsi="Times New Roman" w:cs="Times New Roman"/>
          <w:color w:val="000000"/>
          <w:sz w:val="28"/>
          <w:szCs w:val="28"/>
          <w:lang w:eastAsia="uk-UA"/>
        </w:rPr>
        <w:t xml:space="preserve"> від 23.02.2021 № 358, </w:t>
      </w:r>
      <w:r>
        <w:rPr>
          <w:rFonts w:ascii="Times New Roman" w:eastAsia="Times New Roman" w:hAnsi="Times New Roman" w:cs="Times New Roman"/>
          <w:bCs/>
          <w:color w:val="333333"/>
          <w:sz w:val="28"/>
          <w:szCs w:val="28"/>
          <w:lang w:eastAsia="uk-UA"/>
        </w:rPr>
        <w:t>Порядку</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 xml:space="preserve">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w:t>
      </w:r>
      <w:r>
        <w:rPr>
          <w:rFonts w:ascii="Times New Roman" w:eastAsia="Times New Roman" w:hAnsi="Times New Roman" w:cs="Times New Roman"/>
          <w:sz w:val="28"/>
          <w:szCs w:val="28"/>
          <w:lang w:eastAsia="uk-UA"/>
        </w:rPr>
        <w:t xml:space="preserve">яке затверджене постановою Кабінету Міністрів України від </w:t>
      </w:r>
      <w:r>
        <w:rPr>
          <w:rFonts w:ascii="Times New Roman" w:eastAsia="Times New Roman" w:hAnsi="Times New Roman" w:cs="Times New Roman"/>
          <w:bCs/>
          <w:sz w:val="28"/>
          <w:szCs w:val="28"/>
          <w:lang w:eastAsia="uk-UA"/>
        </w:rPr>
        <w:t>19 серпня 2002 р. № 1200,</w:t>
      </w:r>
      <w:r>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sz w:val="28"/>
          <w:szCs w:val="28"/>
          <w:lang w:eastAsia="uk-UA"/>
        </w:rPr>
        <w:t xml:space="preserve">директиви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 </w:t>
      </w:r>
      <w:r>
        <w:rPr>
          <w:rFonts w:ascii="Times New Roman" w:eastAsia="Calibri" w:hAnsi="Times New Roman" w:cs="Times New Roman"/>
          <w:sz w:val="28"/>
          <w:szCs w:val="28"/>
          <w:lang w:eastAsia="ru-RU"/>
        </w:rPr>
        <w:t xml:space="preserve">а також керуючись пунктами 5, 8 та 10 Положення про Головне управління Держпродспоживслужби в Івано-Франківській області, яке затверджене наказом Держпродспоживслужби від 24.02.2020 р, № 152, </w:t>
      </w:r>
    </w:p>
    <w:p w:rsidR="00D44184" w:rsidRDefault="00D44184" w:rsidP="00D96379">
      <w:pPr>
        <w:shd w:val="clear" w:color="auto" w:fill="FFFFFF"/>
        <w:spacing w:after="0" w:line="240" w:lineRule="auto"/>
        <w:jc w:val="both"/>
        <w:rPr>
          <w:rFonts w:ascii="Times New Roman" w:eastAsia="Times New Roman" w:hAnsi="Times New Roman" w:cs="Times New Roman"/>
          <w:b/>
          <w:color w:val="000000"/>
          <w:sz w:val="10"/>
          <w:szCs w:val="10"/>
          <w:lang w:eastAsia="uk-UA"/>
        </w:rPr>
      </w:pPr>
    </w:p>
    <w:p w:rsidR="00D44184" w:rsidRDefault="00D44184" w:rsidP="00D9637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Н А К А З У Ю:</w:t>
      </w:r>
    </w:p>
    <w:p w:rsidR="00D44184" w:rsidRDefault="00D44184" w:rsidP="00D96379">
      <w:pPr>
        <w:spacing w:after="0" w:line="240" w:lineRule="auto"/>
        <w:jc w:val="both"/>
        <w:rPr>
          <w:rFonts w:ascii="Times New Roman" w:eastAsia="Calibri" w:hAnsi="Times New Roman" w:cs="Times New Roman"/>
          <w:b/>
          <w:bCs/>
          <w:sz w:val="10"/>
          <w:szCs w:val="10"/>
          <w:lang w:eastAsia="ru-RU"/>
        </w:rPr>
      </w:pPr>
    </w:p>
    <w:p w:rsidR="00D44184" w:rsidRDefault="00D44184" w:rsidP="00D96379">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1.Затвердити такі, що додаються:</w:t>
      </w:r>
    </w:p>
    <w:p w:rsidR="00D44184" w:rsidRDefault="00D44184" w:rsidP="00D96379">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 Номенклатуру документів, які регламентують створення системної та оперативної взаємодії Головного управління Держпродспоживслужби в Івано-Франківській області з управлінням з питань цивільного захисту Івано – Франківської облдержадміністрації, згідно додатку 1;</w:t>
      </w:r>
    </w:p>
    <w:p w:rsidR="00D44184" w:rsidRDefault="00D44184" w:rsidP="00D96379">
      <w:pPr>
        <w:spacing w:after="0" w:line="240" w:lineRule="auto"/>
        <w:ind w:firstLine="851"/>
        <w:jc w:val="both"/>
        <w:rPr>
          <w:rFonts w:ascii="Times New Roman" w:eastAsia="Calibri" w:hAnsi="Times New Roman" w:cs="Times New Roman"/>
          <w:sz w:val="10"/>
          <w:szCs w:val="10"/>
        </w:rPr>
      </w:pPr>
    </w:p>
    <w:p w:rsidR="00D44184" w:rsidRDefault="00D44184" w:rsidP="00D96379">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1.2. </w:t>
      </w:r>
      <w:r>
        <w:rPr>
          <w:rFonts w:ascii="Times New Roman" w:eastAsia="Calibri" w:hAnsi="Times New Roman" w:cs="Times New Roman"/>
          <w:color w:val="000000"/>
          <w:sz w:val="28"/>
          <w:szCs w:val="28"/>
        </w:rPr>
        <w:t xml:space="preserve">Положення про функціональну підсистему захисту сільськогосподарських рослин і тварин у </w:t>
      </w:r>
      <w:r>
        <w:rPr>
          <w:rFonts w:ascii="Times New Roman" w:eastAsia="Calibri" w:hAnsi="Times New Roman" w:cs="Times New Roman"/>
          <w:sz w:val="28"/>
          <w:szCs w:val="28"/>
          <w:lang w:eastAsia="ru-RU"/>
        </w:rPr>
        <w:t>Івано-Франківській області</w:t>
      </w:r>
      <w:r>
        <w:rPr>
          <w:rFonts w:ascii="Times New Roman" w:eastAsia="Calibri" w:hAnsi="Times New Roman" w:cs="Times New Roman"/>
          <w:color w:val="000000"/>
          <w:sz w:val="28"/>
          <w:szCs w:val="28"/>
        </w:rPr>
        <w:t xml:space="preserve"> єдиної державної системи цивільного захисту</w:t>
      </w:r>
      <w:r>
        <w:rPr>
          <w:rFonts w:ascii="Times New Roman" w:eastAsia="Calibri" w:hAnsi="Times New Roman" w:cs="Times New Roman"/>
          <w:sz w:val="28"/>
          <w:szCs w:val="28"/>
          <w:lang w:eastAsia="ru-RU"/>
        </w:rPr>
        <w:t>, згідно додатку 2;</w:t>
      </w:r>
    </w:p>
    <w:p w:rsidR="00D44184" w:rsidRDefault="00D44184" w:rsidP="00D96379">
      <w:pPr>
        <w:tabs>
          <w:tab w:val="left" w:pos="2879"/>
        </w:tabs>
        <w:spacing w:after="0" w:line="240" w:lineRule="auto"/>
        <w:ind w:firstLine="851"/>
        <w:jc w:val="both"/>
        <w:rPr>
          <w:rFonts w:ascii="Times New Roman" w:eastAsia="Calibri" w:hAnsi="Times New Roman" w:cs="Times New Roman"/>
          <w:sz w:val="10"/>
          <w:szCs w:val="10"/>
          <w:lang w:eastAsia="ru-RU"/>
        </w:rPr>
      </w:pPr>
    </w:p>
    <w:p w:rsidR="00D44184" w:rsidRDefault="00D44184" w:rsidP="00D96379">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w:t>
      </w:r>
      <w:r>
        <w:rPr>
          <w:rFonts w:ascii="Times New Roman" w:eastAsia="Times New Roman" w:hAnsi="Times New Roman" w:cs="Times New Roman"/>
          <w:bCs/>
          <w:color w:val="333333"/>
          <w:sz w:val="28"/>
          <w:szCs w:val="28"/>
          <w:lang w:eastAsia="uk-UA"/>
        </w:rPr>
        <w:t>Номенклатуру</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color w:val="333333"/>
          <w:sz w:val="28"/>
          <w:szCs w:val="28"/>
          <w:lang w:eastAsia="uk-UA"/>
        </w:rPr>
        <w:t xml:space="preserve"> у Головному </w:t>
      </w:r>
      <w:r>
        <w:rPr>
          <w:rFonts w:ascii="Times New Roman" w:eastAsia="Calibri" w:hAnsi="Times New Roman" w:cs="Times New Roman"/>
          <w:sz w:val="28"/>
          <w:szCs w:val="28"/>
        </w:rPr>
        <w:t>управлінні Держпродспоживслужби в Івано-Франківській області</w:t>
      </w:r>
      <w:r>
        <w:rPr>
          <w:rFonts w:ascii="Times New Roman" w:eastAsia="Calibri" w:hAnsi="Times New Roman" w:cs="Times New Roman"/>
          <w:sz w:val="28"/>
          <w:szCs w:val="28"/>
          <w:lang w:eastAsia="ru-RU"/>
        </w:rPr>
        <w:t>, згідно додатку 3;</w:t>
      </w:r>
    </w:p>
    <w:p w:rsidR="00D44184" w:rsidRDefault="00D44184" w:rsidP="00D96379">
      <w:pPr>
        <w:spacing w:after="0" w:line="240" w:lineRule="auto"/>
        <w:ind w:firstLine="851"/>
        <w:jc w:val="both"/>
        <w:rPr>
          <w:rFonts w:ascii="Times New Roman" w:eastAsia="Calibri" w:hAnsi="Times New Roman" w:cs="Times New Roman"/>
          <w:sz w:val="10"/>
          <w:szCs w:val="10"/>
          <w:lang w:eastAsia="ru-RU"/>
        </w:rPr>
      </w:pPr>
    </w:p>
    <w:p w:rsidR="00D44184" w:rsidRDefault="00D44184" w:rsidP="00D96379">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 xml:space="preserve">1.4 </w:t>
      </w:r>
      <w:r>
        <w:rPr>
          <w:rFonts w:ascii="Times New Roman" w:eastAsia="Calibri" w:hAnsi="Times New Roman" w:cs="Times New Roman"/>
          <w:sz w:val="28"/>
        </w:rPr>
        <w:t>Положення про постійну комісію з питань надзвичайних ситуацій</w:t>
      </w:r>
      <w:r>
        <w:rPr>
          <w:rFonts w:ascii="Times New Roman" w:eastAsia="Calibri" w:hAnsi="Times New Roman" w:cs="Times New Roman"/>
          <w:spacing w:val="1"/>
          <w:sz w:val="28"/>
        </w:rPr>
        <w:t xml:space="preserve"> </w:t>
      </w:r>
      <w:r>
        <w:rPr>
          <w:rFonts w:ascii="Times New Roman" w:eastAsia="Calibri" w:hAnsi="Times New Roman" w:cs="Times New Roman"/>
          <w:sz w:val="28"/>
          <w:szCs w:val="28"/>
          <w:lang w:eastAsia="ru-RU"/>
        </w:rPr>
        <w:t>Головного управління Держпродспоживслужби в Івано-Франківській області, згідно додатку 4;</w:t>
      </w:r>
    </w:p>
    <w:p w:rsidR="00D44184" w:rsidRDefault="00D44184" w:rsidP="00D96379">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1.5. Взяти до відома Інструкцію відповідального за обмін інформацією з питань цивільного захисту, яка затверджена відповідним Наказом 05.12.2019р., №854,  </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sz w:val="28"/>
          <w:szCs w:val="28"/>
          <w:lang w:eastAsia="ru-RU"/>
        </w:rPr>
        <w:t>одаток 5</w:t>
      </w:r>
      <w:r>
        <w:rPr>
          <w:rFonts w:ascii="Times New Roman" w:eastAsia="Times New Roman" w:hAnsi="Times New Roman" w:cs="Times New Roman"/>
          <w:color w:val="000000"/>
          <w:sz w:val="28"/>
          <w:szCs w:val="28"/>
          <w:lang w:eastAsia="ru-RU"/>
        </w:rPr>
        <w:t>.</w:t>
      </w:r>
    </w:p>
    <w:p w:rsidR="00D44184" w:rsidRPr="00D44184" w:rsidRDefault="00D44184" w:rsidP="00D96379">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r w:rsidRPr="001E31C9">
        <w:rPr>
          <w:rFonts w:ascii="Times New Roman" w:hAnsi="Times New Roman" w:cs="Times New Roman"/>
          <w:bCs/>
          <w:sz w:val="28"/>
          <w:szCs w:val="28"/>
        </w:rPr>
        <w:t xml:space="preserve">1.6 </w:t>
      </w:r>
      <w:bookmarkStart w:id="0" w:name="OLE_LINK2"/>
      <w:bookmarkStart w:id="1" w:name="OLE_LINK1"/>
      <w:r w:rsidR="00BC1747">
        <w:rPr>
          <w:rFonts w:ascii="Times New Roman" w:eastAsia="Times New Roman" w:hAnsi="Times New Roman" w:cs="Times New Roman"/>
          <w:bCs/>
          <w:sz w:val="28"/>
          <w:szCs w:val="28"/>
          <w:lang w:eastAsia="ru-RU"/>
        </w:rPr>
        <w:t>Інструкцію</w:t>
      </w:r>
      <w:r w:rsidRPr="001E31C9">
        <w:rPr>
          <w:rFonts w:ascii="Times New Roman" w:eastAsia="Times New Roman" w:hAnsi="Times New Roman" w:cs="Times New Roman"/>
          <w:bCs/>
          <w:sz w:val="28"/>
          <w:szCs w:val="28"/>
          <w:lang w:eastAsia="ru-RU"/>
        </w:rPr>
        <w:t xml:space="preserve"> </w:t>
      </w:r>
      <w:r w:rsidRPr="001E31C9">
        <w:rPr>
          <w:rFonts w:ascii="Times New Roman" w:hAnsi="Times New Roman" w:cs="Times New Roman"/>
          <w:bCs/>
          <w:sz w:val="28"/>
          <w:szCs w:val="28"/>
        </w:rPr>
        <w:t>з техногенної безпеки, цивільного захисту  та дій у надзвичайних ситуаціях</w:t>
      </w:r>
      <w:r w:rsidRPr="001E31C9">
        <w:rPr>
          <w:rFonts w:ascii="Times New Roman" w:eastAsia="Times New Roman" w:hAnsi="Times New Roman" w:cs="Times New Roman"/>
          <w:bCs/>
          <w:sz w:val="28"/>
          <w:szCs w:val="28"/>
          <w:lang w:eastAsia="ru-RU"/>
        </w:rPr>
        <w:t>,</w:t>
      </w:r>
      <w:bookmarkEnd w:id="0"/>
      <w:bookmarkEnd w:id="1"/>
      <w:r w:rsidRPr="001E31C9">
        <w:rPr>
          <w:rFonts w:ascii="Times New Roman" w:eastAsia="Times New Roman" w:hAnsi="Times New Roman" w:cs="Times New Roman"/>
          <w:bCs/>
          <w:sz w:val="28"/>
          <w:szCs w:val="28"/>
          <w:lang w:eastAsia="ru-RU"/>
        </w:rPr>
        <w:t xml:space="preserve"> </w:t>
      </w:r>
      <w:r w:rsidR="00BC1747">
        <w:rPr>
          <w:rFonts w:ascii="Times New Roman" w:hAnsi="Times New Roman" w:cs="Times New Roman"/>
          <w:bCs/>
          <w:sz w:val="28"/>
          <w:szCs w:val="28"/>
        </w:rPr>
        <w:t>додаток 6</w:t>
      </w:r>
      <w:r w:rsidRPr="001E31C9">
        <w:rPr>
          <w:rFonts w:ascii="Times New Roman" w:hAnsi="Times New Roman" w:cs="Times New Roman"/>
          <w:bCs/>
          <w:sz w:val="28"/>
          <w:szCs w:val="28"/>
        </w:rPr>
        <w:t xml:space="preserve"> .</w:t>
      </w:r>
    </w:p>
    <w:p w:rsidR="00D44184" w:rsidRP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 xml:space="preserve"> Встановити, що начальником цивільного захисту</w:t>
      </w:r>
      <w:r>
        <w:rPr>
          <w:rFonts w:ascii="Times New Roman" w:eastAsia="Calibri" w:hAnsi="Times New Roman" w:cs="Times New Roman"/>
          <w:sz w:val="28"/>
          <w:szCs w:val="28"/>
          <w:lang w:eastAsia="ru-RU"/>
        </w:rPr>
        <w:t xml:space="preserve"> Головного управління  Держпродспоживслужби в Івано-Франківській області</w:t>
      </w:r>
      <w:r>
        <w:rPr>
          <w:rFonts w:ascii="Times New Roman" w:eastAsia="Times New Roman" w:hAnsi="Times New Roman" w:cs="Times New Roman"/>
          <w:sz w:val="28"/>
          <w:szCs w:val="28"/>
          <w:lang w:eastAsia="ru-RU"/>
        </w:rPr>
        <w:t xml:space="preserve">  є начальник Головного управління Гурський Р.Й.</w:t>
      </w:r>
    </w:p>
    <w:p w:rsidR="00D44184" w:rsidRDefault="00D44184" w:rsidP="00D96379">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Встановити, що організація роботи з цивільного захисту, методичне забезпечення та контроль за її дотриманням у Головному управлінні Держпродспоживслужби в Івано-Франківській області покладається на відділ організаційного забезпечення управління організаційно-господарського забезпечення; </w:t>
      </w:r>
    </w:p>
    <w:p w:rsidR="00D44184" w:rsidRDefault="00D44184" w:rsidP="00D96379">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10"/>
          <w:szCs w:val="10"/>
          <w:lang w:eastAsia="ru-RU"/>
        </w:rPr>
      </w:pPr>
    </w:p>
    <w:p w:rsidR="00D44184" w:rsidRP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Призначити відповідальних осіб з питань цивіл</w:t>
      </w:r>
      <w:r w:rsidR="00BC1747">
        <w:rPr>
          <w:rFonts w:ascii="Times New Roman" w:eastAsia="Times New Roman" w:hAnsi="Times New Roman" w:cs="Times New Roman"/>
          <w:sz w:val="28"/>
          <w:szCs w:val="28"/>
          <w:lang w:eastAsia="ru-RU"/>
        </w:rPr>
        <w:t>ьного захисту у згідно додатку 7</w:t>
      </w:r>
      <w:r>
        <w:rPr>
          <w:rFonts w:ascii="Times New Roman" w:eastAsia="Times New Roman" w:hAnsi="Times New Roman" w:cs="Times New Roman"/>
          <w:sz w:val="28"/>
          <w:szCs w:val="28"/>
          <w:lang w:eastAsia="ru-RU"/>
        </w:rPr>
        <w:t>;</w:t>
      </w:r>
    </w:p>
    <w:p w:rsidR="00D44184" w:rsidRPr="00D6237F" w:rsidRDefault="00D6237F" w:rsidP="00D6237F">
      <w:pPr>
        <w:pStyle w:val="af8"/>
        <w:spacing w:before="0" w:beforeAutospacing="0" w:after="0" w:afterAutospacing="0"/>
        <w:ind w:firstLine="851"/>
        <w:jc w:val="both"/>
        <w:rPr>
          <w:rFonts w:eastAsia="Calibri"/>
          <w:sz w:val="28"/>
          <w:szCs w:val="28"/>
          <w:lang w:val="uk-UA"/>
        </w:rPr>
      </w:pPr>
      <w:r>
        <w:rPr>
          <w:rFonts w:eastAsia="Calibri"/>
          <w:sz w:val="28"/>
          <w:szCs w:val="28"/>
        </w:rPr>
        <w:t>5.</w:t>
      </w:r>
      <w:r>
        <w:rPr>
          <w:rFonts w:eastAsia="Calibri"/>
          <w:sz w:val="28"/>
          <w:szCs w:val="28"/>
          <w:lang w:val="uk-UA"/>
        </w:rPr>
        <w:t xml:space="preserve"> </w:t>
      </w:r>
      <w:r w:rsidR="00D44184" w:rsidRPr="00D6237F">
        <w:rPr>
          <w:rFonts w:eastAsia="Calibri"/>
          <w:sz w:val="28"/>
          <w:szCs w:val="28"/>
          <w:lang w:val="uk-UA"/>
        </w:rPr>
        <w:t xml:space="preserve">Призначити Бойко Ю.В., </w:t>
      </w:r>
      <w:r w:rsidR="00D44184" w:rsidRPr="00D6237F">
        <w:rPr>
          <w:sz w:val="28"/>
          <w:szCs w:val="28"/>
          <w:lang w:val="uk-UA" w:eastAsia="uk-UA"/>
        </w:rPr>
        <w:t xml:space="preserve">головного спеціаліста відділу протиепізоотичної роботи та державного контролю </w:t>
      </w:r>
      <w:r w:rsidR="00D44184" w:rsidRPr="00D6237F">
        <w:rPr>
          <w:lang w:val="uk-UA" w:eastAsia="uk-UA"/>
        </w:rPr>
        <w:t xml:space="preserve"> </w:t>
      </w:r>
      <w:r w:rsidR="00D44184" w:rsidRPr="00D6237F">
        <w:rPr>
          <w:rFonts w:eastAsia="Calibri"/>
          <w:sz w:val="28"/>
          <w:szCs w:val="28"/>
          <w:lang w:val="uk-UA"/>
        </w:rPr>
        <w:t>управління безпечності харчових продуктів та ветеринарної медицини – відповідальним за обмін інформацією з питань цивільного захисту населення та</w:t>
      </w:r>
      <w:r w:rsidRPr="00D6237F">
        <w:rPr>
          <w:rFonts w:eastAsia="Calibri"/>
          <w:sz w:val="28"/>
          <w:szCs w:val="28"/>
          <w:lang w:val="uk-UA"/>
        </w:rPr>
        <w:t xml:space="preserve"> </w:t>
      </w:r>
      <w:r w:rsidRPr="00D6237F">
        <w:rPr>
          <w:rStyle w:val="translation"/>
          <w:rFonts w:eastAsia="Calibri"/>
          <w:sz w:val="28"/>
          <w:szCs w:val="28"/>
          <w:lang w:val="uk-UA"/>
        </w:rPr>
        <w:t xml:space="preserve"> територій. </w:t>
      </w:r>
    </w:p>
    <w:p w:rsidR="00D44184" w:rsidRP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Встановити відповідальну особу за організацію оперативної взаємодії з черговим відділу прийняття та обробки інформації </w:t>
      </w:r>
      <w:r>
        <w:rPr>
          <w:rFonts w:ascii="Times New Roman" w:eastAsia="Times New Roman" w:hAnsi="Times New Roman" w:cs="Times New Roman"/>
          <w:sz w:val="28"/>
          <w:szCs w:val="28"/>
          <w:lang w:val="en-US" w:eastAsia="ru-RU"/>
        </w:rPr>
        <w:t>Call</w:t>
      </w:r>
      <w:r>
        <w:rPr>
          <w:rFonts w:ascii="Times New Roman" w:eastAsia="Times New Roman" w:hAnsi="Times New Roman" w:cs="Times New Roman"/>
          <w:sz w:val="28"/>
          <w:szCs w:val="28"/>
          <w:lang w:eastAsia="ru-RU"/>
        </w:rPr>
        <w:t>-центру Державного науково-дослідного інституту з лабораторної діагностики та ветеринарно-санітарної експертизи, начальника відділу організаційного забезпечення управління організаційно-господарського забезпечення Малого В.М.</w:t>
      </w:r>
    </w:p>
    <w:p w:rsidR="00D44184" w:rsidRDefault="00D44184" w:rsidP="00D96379">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 xml:space="preserve">7. Встановити відповідальних осіб за </w:t>
      </w:r>
      <w:r>
        <w:rPr>
          <w:rFonts w:ascii="Times New Roman" w:eastAsia="Times New Roman" w:hAnsi="Times New Roman" w:cs="Times New Roman"/>
          <w:bCs/>
          <w:sz w:val="28"/>
          <w:szCs w:val="28"/>
        </w:rPr>
        <w:t>організацію та проведення серед населення</w:t>
      </w:r>
      <w:r>
        <w:rPr>
          <w:rFonts w:ascii="Times New Roman" w:eastAsia="Times New Roman" w:hAnsi="Times New Roman" w:cs="Times New Roman"/>
          <w:sz w:val="28"/>
          <w:szCs w:val="28"/>
          <w:lang w:eastAsia="ru-RU"/>
        </w:rPr>
        <w:t xml:space="preserve"> Івано-Франківській області</w:t>
      </w:r>
      <w:r>
        <w:rPr>
          <w:rFonts w:ascii="Times New Roman" w:eastAsia="Times New Roman" w:hAnsi="Times New Roman" w:cs="Times New Roman"/>
          <w:bCs/>
          <w:sz w:val="28"/>
          <w:szCs w:val="28"/>
        </w:rPr>
        <w:t xml:space="preserve"> просвітницької роботи із запобігання виникненню надзвичайних ситуацій, пов’язаних з небезпечними інфекційними захворюваннями, масовими  інфекційними захворюваннями (отруєннями):</w:t>
      </w:r>
    </w:p>
    <w:p w:rsidR="00D44184" w:rsidRDefault="00D44184" w:rsidP="00D96379">
      <w:pPr>
        <w:spacing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8"/>
          <w:szCs w:val="28"/>
        </w:rPr>
        <w:t>Васьків І.В. – начальник управління безпечності харчових продуктів та ветеринарної медицини.</w:t>
      </w:r>
    </w:p>
    <w:p w:rsidR="00D44184" w:rsidRDefault="00D44184" w:rsidP="00D96379">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Семанчук Л.М.-   т .в. о. начальника  управління державного нагляду за дотриманням санітарного законодавства;</w:t>
      </w:r>
    </w:p>
    <w:p w:rsidR="00D44184" w:rsidRPr="00D44184" w:rsidRDefault="00D44184" w:rsidP="00D96379">
      <w:pPr>
        <w:kinsoku w:val="0"/>
        <w:overflowPunct w:val="0"/>
        <w:spacing w:after="0" w:line="240" w:lineRule="auto"/>
        <w:ind w:firstLine="851"/>
        <w:jc w:val="both"/>
        <w:rPr>
          <w:rFonts w:ascii="Times New Roman CYR" w:eastAsia="Calibri" w:hAnsi="Times New Roman CYR" w:cs="Times New Roman CYR"/>
          <w:sz w:val="28"/>
          <w:szCs w:val="28"/>
        </w:rPr>
      </w:pPr>
      <w:r>
        <w:rPr>
          <w:rFonts w:ascii="Times New Roman" w:eastAsia="Times New Roman" w:hAnsi="Times New Roman" w:cs="Times New Roman"/>
          <w:bCs/>
          <w:sz w:val="28"/>
          <w:szCs w:val="28"/>
        </w:rPr>
        <w:t xml:space="preserve">- </w:t>
      </w:r>
      <w:r>
        <w:rPr>
          <w:rFonts w:ascii="Times New Roman CYR" w:eastAsia="Calibri" w:hAnsi="Times New Roman CYR" w:cs="Times New Roman CYR"/>
          <w:bCs/>
          <w:sz w:val="28"/>
          <w:szCs w:val="28"/>
        </w:rPr>
        <w:t>Андрусишин І.М.,</w:t>
      </w:r>
      <w:r>
        <w:rPr>
          <w:rFonts w:ascii="Times New Roman CYR" w:eastAsia="Calibri" w:hAnsi="Times New Roman CYR" w:cs="Times New Roman CYR"/>
          <w:sz w:val="28"/>
          <w:szCs w:val="28"/>
        </w:rPr>
        <w:t xml:space="preserve"> начальник управління</w:t>
      </w:r>
      <w:r>
        <w:rPr>
          <w:rFonts w:ascii="Times New Roman CYR" w:eastAsia="Calibri" w:hAnsi="Times New Roman CYR" w:cs="Times New Roman CYR"/>
          <w:b/>
          <w:bCs/>
          <w:sz w:val="20"/>
          <w:szCs w:val="20"/>
        </w:rPr>
        <w:t xml:space="preserve"> </w:t>
      </w:r>
      <w:r>
        <w:rPr>
          <w:rFonts w:ascii="Times New Roman CYR" w:eastAsia="Calibri" w:hAnsi="Times New Roman CYR" w:cs="Times New Roman CYR"/>
          <w:bCs/>
          <w:sz w:val="28"/>
          <w:szCs w:val="28"/>
        </w:rPr>
        <w:t>фітосанітарної безпеки;</w:t>
      </w:r>
    </w:p>
    <w:p w:rsidR="00D44184" w:rsidRDefault="00D44184" w:rsidP="00D96379">
      <w:pPr>
        <w:widowControl w:val="0"/>
        <w:autoSpaceDE w:val="0"/>
        <w:autoSpaceDN w:val="0"/>
        <w:spacing w:after="0" w:line="240" w:lineRule="auto"/>
        <w:ind w:firstLine="851"/>
        <w:jc w:val="both"/>
        <w:rPr>
          <w:rFonts w:ascii="Times New Roman" w:eastAsia="Calibri" w:hAnsi="Times New Roman" w:cs="Times New Roman"/>
          <w:spacing w:val="-6"/>
          <w:sz w:val="28"/>
          <w:szCs w:val="28"/>
        </w:rPr>
      </w:pPr>
      <w:r>
        <w:rPr>
          <w:rFonts w:ascii="Times New Roman" w:eastAsia="Calibri" w:hAnsi="Times New Roman" w:cs="Times New Roman"/>
          <w:sz w:val="28"/>
          <w:szCs w:val="28"/>
          <w:lang w:eastAsia="ru-RU"/>
        </w:rPr>
        <w:t xml:space="preserve">8. З метою </w:t>
      </w:r>
      <w:r>
        <w:rPr>
          <w:rFonts w:ascii="Times New Roman" w:eastAsia="Calibri" w:hAnsi="Times New Roman" w:cs="Times New Roman"/>
          <w:sz w:val="28"/>
          <w:szCs w:val="28"/>
        </w:rPr>
        <w:t>координації дій</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органів</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управління,</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сил</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та</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засобів</w:t>
      </w:r>
      <w:r>
        <w:rPr>
          <w:rFonts w:ascii="Times New Roman" w:eastAsia="Calibri" w:hAnsi="Times New Roman" w:cs="Times New Roman"/>
          <w:spacing w:val="-6"/>
          <w:sz w:val="28"/>
          <w:szCs w:val="28"/>
        </w:rPr>
        <w:t xml:space="preserve">  </w:t>
      </w:r>
      <w:r>
        <w:rPr>
          <w:rFonts w:ascii="Times New Roman" w:eastAsia="Calibri" w:hAnsi="Times New Roman" w:cs="Times New Roman"/>
          <w:sz w:val="28"/>
          <w:szCs w:val="28"/>
        </w:rPr>
        <w:t>об’єктових</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ланок цивільного захисту Головного управління Держпродспоживслужби в Івано-Франківській області , у разі виникнення</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надзвичайної</w:t>
      </w:r>
      <w:r>
        <w:rPr>
          <w:rFonts w:ascii="Times New Roman" w:eastAsia="Calibri" w:hAnsi="Times New Roman" w:cs="Times New Roman"/>
          <w:spacing w:val="-8"/>
          <w:sz w:val="28"/>
          <w:szCs w:val="28"/>
        </w:rPr>
        <w:t xml:space="preserve"> </w:t>
      </w:r>
      <w:r>
        <w:rPr>
          <w:rFonts w:ascii="Times New Roman" w:eastAsia="Calibri" w:hAnsi="Times New Roman" w:cs="Times New Roman"/>
          <w:sz w:val="28"/>
          <w:szCs w:val="28"/>
        </w:rPr>
        <w:t>ситуації</w:t>
      </w:r>
      <w:r>
        <w:rPr>
          <w:rFonts w:ascii="Times New Roman" w:eastAsia="Calibri" w:hAnsi="Times New Roman" w:cs="Times New Roman"/>
          <w:spacing w:val="-8"/>
          <w:sz w:val="28"/>
          <w:szCs w:val="28"/>
        </w:rPr>
        <w:t xml:space="preserve"> </w:t>
      </w:r>
      <w:r>
        <w:rPr>
          <w:rFonts w:ascii="Times New Roman" w:eastAsia="Calibri" w:hAnsi="Times New Roman" w:cs="Times New Roman"/>
          <w:sz w:val="28"/>
          <w:szCs w:val="28"/>
        </w:rPr>
        <w:t>або виявлення</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загрози</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її</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виникнення,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а</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також під</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час</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реагування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на</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надзвичайну</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 xml:space="preserve">ситуацію, створити постійну комісію </w:t>
      </w:r>
      <w:r>
        <w:rPr>
          <w:rFonts w:ascii="Times New Roman" w:eastAsia="Times New Roman" w:hAnsi="Times New Roman" w:cs="Times New Roman"/>
          <w:sz w:val="28"/>
          <w:szCs w:val="28"/>
          <w:lang w:eastAsia="ru-RU"/>
        </w:rPr>
        <w:t>з питань надзвичайних ситуацій у складі:</w:t>
      </w:r>
    </w:p>
    <w:p w:rsidR="00D44184" w:rsidRDefault="00D44184" w:rsidP="00D96379">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Голова комісії - Сендецький М.П., перший заступник начальника Головного управління Держпродспоживслужби в Івано-Франківській області – голова комісії;</w:t>
      </w:r>
    </w:p>
    <w:p w:rsidR="008E447C" w:rsidRDefault="00D44184" w:rsidP="008E447C">
      <w:pPr>
        <w:kinsoku w:val="0"/>
        <w:overflowPunct w:val="0"/>
        <w:spacing w:after="0" w:line="240" w:lineRule="auto"/>
        <w:ind w:firstLine="851"/>
        <w:jc w:val="both"/>
        <w:rPr>
          <w:rFonts w:ascii="Times New Roman CYR" w:eastAsia="Calibri" w:hAnsi="Times New Roman CYR" w:cs="Times New Roman CYR"/>
          <w:bCs/>
          <w:sz w:val="28"/>
          <w:szCs w:val="28"/>
        </w:rPr>
      </w:pPr>
      <w:r>
        <w:rPr>
          <w:rFonts w:ascii="Times New Roman CYR" w:eastAsia="Calibri" w:hAnsi="Times New Roman CYR" w:cs="Times New Roman CYR"/>
          <w:bCs/>
          <w:sz w:val="28"/>
          <w:szCs w:val="28"/>
        </w:rPr>
        <w:t>2. Заступник голови комісії -  Васьків І.В.,</w:t>
      </w:r>
      <w:r>
        <w:rPr>
          <w:rFonts w:ascii="Times New Roman CYR" w:eastAsia="Calibri" w:hAnsi="Times New Roman CYR" w:cs="Times New Roman CYR"/>
          <w:sz w:val="28"/>
          <w:szCs w:val="28"/>
        </w:rPr>
        <w:t xml:space="preserve"> начальник управління</w:t>
      </w:r>
      <w:r>
        <w:rPr>
          <w:rFonts w:ascii="Times New Roman CYR" w:eastAsia="Calibri" w:hAnsi="Times New Roman CYR" w:cs="Times New Roman CYR"/>
          <w:b/>
          <w:bCs/>
          <w:sz w:val="28"/>
          <w:szCs w:val="28"/>
        </w:rPr>
        <w:t xml:space="preserve"> </w:t>
      </w:r>
      <w:r>
        <w:rPr>
          <w:rFonts w:ascii="Times New Roman CYR" w:eastAsia="Calibri" w:hAnsi="Times New Roman CYR" w:cs="Times New Roman CYR"/>
          <w:bCs/>
          <w:sz w:val="28"/>
          <w:szCs w:val="28"/>
        </w:rPr>
        <w:t>безпечності харчових продуктів та ветеринарної медицини;</w:t>
      </w:r>
    </w:p>
    <w:p w:rsidR="00D6237F" w:rsidRDefault="00D6237F" w:rsidP="008E447C">
      <w:pPr>
        <w:kinsoku w:val="0"/>
        <w:overflowPunct w:val="0"/>
        <w:spacing w:after="0" w:line="240" w:lineRule="auto"/>
        <w:ind w:firstLine="851"/>
        <w:jc w:val="both"/>
        <w:rPr>
          <w:rFonts w:ascii="Times New Roman CYR" w:eastAsia="Calibri" w:hAnsi="Times New Roman CYR" w:cs="Times New Roman CYR"/>
          <w:bCs/>
          <w:sz w:val="28"/>
          <w:szCs w:val="28"/>
        </w:rPr>
      </w:pPr>
    </w:p>
    <w:p w:rsidR="00D6237F" w:rsidRDefault="00D6237F" w:rsidP="008E447C">
      <w:pPr>
        <w:kinsoku w:val="0"/>
        <w:overflowPunct w:val="0"/>
        <w:spacing w:after="0" w:line="240" w:lineRule="auto"/>
        <w:ind w:firstLine="851"/>
        <w:jc w:val="both"/>
        <w:rPr>
          <w:rFonts w:ascii="Times New Roman CYR" w:eastAsia="Calibri" w:hAnsi="Times New Roman CYR" w:cs="Times New Roman CYR"/>
          <w:bCs/>
          <w:sz w:val="28"/>
          <w:szCs w:val="28"/>
        </w:rPr>
      </w:pPr>
    </w:p>
    <w:p w:rsidR="00D44184" w:rsidRDefault="00D44184" w:rsidP="00D96379">
      <w:pPr>
        <w:kinsoku w:val="0"/>
        <w:overflowPunct w:val="0"/>
        <w:spacing w:after="0" w:line="240" w:lineRule="auto"/>
        <w:ind w:firstLine="851"/>
        <w:jc w:val="both"/>
        <w:rPr>
          <w:rFonts w:ascii="Times New Roman CYR" w:eastAsia="Calibri" w:hAnsi="Times New Roman CYR" w:cs="Times New Roman CYR"/>
          <w:sz w:val="28"/>
          <w:szCs w:val="28"/>
        </w:rPr>
      </w:pPr>
      <w:r>
        <w:rPr>
          <w:rFonts w:ascii="Times New Roman CYR" w:eastAsia="Calibri" w:hAnsi="Times New Roman CYR" w:cs="Times New Roman CYR"/>
          <w:bCs/>
          <w:sz w:val="28"/>
          <w:szCs w:val="28"/>
        </w:rPr>
        <w:lastRenderedPageBreak/>
        <w:t>3. Член комісії - Андрусишин І.М.,</w:t>
      </w:r>
      <w:r>
        <w:rPr>
          <w:rFonts w:ascii="Times New Roman CYR" w:eastAsia="Calibri" w:hAnsi="Times New Roman CYR" w:cs="Times New Roman CYR"/>
          <w:sz w:val="28"/>
          <w:szCs w:val="28"/>
        </w:rPr>
        <w:t xml:space="preserve"> начальник управління</w:t>
      </w:r>
      <w:r>
        <w:rPr>
          <w:rFonts w:ascii="Times New Roman CYR" w:eastAsia="Calibri" w:hAnsi="Times New Roman CYR" w:cs="Times New Roman CYR"/>
          <w:b/>
          <w:bCs/>
          <w:sz w:val="20"/>
          <w:szCs w:val="20"/>
        </w:rPr>
        <w:t xml:space="preserve"> </w:t>
      </w:r>
      <w:r>
        <w:rPr>
          <w:rFonts w:ascii="Times New Roman CYR" w:eastAsia="Calibri" w:hAnsi="Times New Roman CYR" w:cs="Times New Roman CYR"/>
          <w:bCs/>
          <w:sz w:val="28"/>
          <w:szCs w:val="28"/>
        </w:rPr>
        <w:t>фітосанітарної безпеки;</w:t>
      </w:r>
    </w:p>
    <w:p w:rsidR="00D44184" w:rsidRDefault="00D44184" w:rsidP="00D96379">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CYR" w:eastAsia="Calibri" w:hAnsi="Times New Roman CYR" w:cs="Times New Roman CYR"/>
          <w:bCs/>
          <w:sz w:val="28"/>
          <w:szCs w:val="28"/>
        </w:rPr>
        <w:t xml:space="preserve">4. Член комісії  - </w:t>
      </w:r>
      <w:r>
        <w:rPr>
          <w:rFonts w:ascii="Times New Roman CYR" w:eastAsia="Calibri" w:hAnsi="Times New Roman CYR" w:cs="Times New Roman CYR"/>
          <w:sz w:val="28"/>
          <w:szCs w:val="28"/>
        </w:rPr>
        <w:t>Семанчук Л.М., т. в. о. начальника управління</w:t>
      </w:r>
      <w:r>
        <w:rPr>
          <w:rFonts w:ascii="Times New Roman CYR" w:eastAsia="Calibri" w:hAnsi="Times New Roman CYR" w:cs="Times New Roman CYR"/>
          <w:b/>
          <w:bCs/>
          <w:sz w:val="20"/>
          <w:szCs w:val="20"/>
        </w:rPr>
        <w:t xml:space="preserve"> </w:t>
      </w:r>
      <w:r>
        <w:rPr>
          <w:rFonts w:ascii="Times New Roman CYR" w:eastAsia="Calibri" w:hAnsi="Times New Roman CYR" w:cs="Times New Roman CYR"/>
          <w:bCs/>
          <w:sz w:val="28"/>
          <w:szCs w:val="28"/>
        </w:rPr>
        <w:t>державного нагляду за дотриманням санітарного законодавства;</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Секретар комісії - Малий В.М., начальника відділу організаційного забезпечення управління організаційно-господарського забезпечення. </w:t>
      </w:r>
    </w:p>
    <w:p w:rsidR="00D44184" w:rsidRDefault="00D44184" w:rsidP="00D96379">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Встановити, що забезпечення належного стану організації цивільного захисту </w:t>
      </w:r>
      <w:r>
        <w:rPr>
          <w:rFonts w:ascii="Times New Roman CYR" w:eastAsia="Calibri" w:hAnsi="Times New Roman CYR" w:cs="Times New Roman CYR"/>
          <w:bCs/>
          <w:iCs/>
          <w:sz w:val="28"/>
          <w:szCs w:val="28"/>
        </w:rPr>
        <w:t xml:space="preserve">управлінь та відділів </w:t>
      </w:r>
      <w:r>
        <w:rPr>
          <w:rFonts w:ascii="Times New Roman" w:eastAsia="Times New Roman" w:hAnsi="Times New Roman" w:cs="Times New Roman"/>
          <w:sz w:val="28"/>
          <w:szCs w:val="28"/>
          <w:lang w:eastAsia="ru-RU"/>
        </w:rPr>
        <w:t>Головного управління Держпродспоживслужби в Івано-Франківській області покладається на керівників таких структурних підрозділів, а у випадку тимчасової відсутності (відпустка, відрядження, вакантна посада тощо) відповідальних осіб, відповідальність за стан організації цивільного захисту покладається на їх заступників або  виконуючих обов’язки.</w:t>
      </w:r>
    </w:p>
    <w:p w:rsidR="00D44184" w:rsidRDefault="00D44184" w:rsidP="00D9637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Керівникам </w:t>
      </w:r>
      <w:r>
        <w:rPr>
          <w:rFonts w:ascii="Times New Roman CYR" w:eastAsia="Calibri" w:hAnsi="Times New Roman CYR" w:cs="Times New Roman CYR"/>
          <w:bCs/>
          <w:iCs/>
          <w:sz w:val="28"/>
          <w:szCs w:val="28"/>
        </w:rPr>
        <w:t xml:space="preserve">управлінь та відділів </w:t>
      </w:r>
      <w:r>
        <w:rPr>
          <w:rFonts w:ascii="Times New Roman" w:eastAsia="Times New Roman" w:hAnsi="Times New Roman" w:cs="Times New Roman"/>
          <w:sz w:val="28"/>
          <w:szCs w:val="28"/>
        </w:rPr>
        <w:t>Головного управління Держпродспоживслужби в Івано-Франківській області забезпечити належне виконання Положень та Інструкцій, які затверджені  пунктом 1 цього наказу.</w:t>
      </w:r>
    </w:p>
    <w:p w:rsidR="00D44184" w:rsidRDefault="00D44184" w:rsidP="00D96379">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Начальнику відділу організаційного забезпечення управління організаційно-господарського забезпечення  (В.Малий) довести до відома осіб, зазначених у додатку 5 зміст Положень та Інструкцій, які затверджені пунктом 1 цього наказу.</w:t>
      </w:r>
    </w:p>
    <w:p w:rsidR="002D3C14" w:rsidRDefault="00D44184" w:rsidP="00D963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Визнати таким, що втратив чинність, наказ </w:t>
      </w:r>
      <w:r>
        <w:rPr>
          <w:rFonts w:ascii="Times New Roman" w:eastAsia="Times New Roman" w:hAnsi="Times New Roman" w:cs="Times New Roman"/>
          <w:sz w:val="28"/>
          <w:szCs w:val="28"/>
        </w:rPr>
        <w:t>Головного управління Держпродспоживслужби в Івано-Франківській області</w:t>
      </w:r>
      <w:r>
        <w:rPr>
          <w:rFonts w:ascii="Times New Roman" w:hAnsi="Times New Roman" w:cs="Times New Roman"/>
          <w:sz w:val="28"/>
          <w:szCs w:val="28"/>
        </w:rPr>
        <w:t xml:space="preserve">  від 17.05.2021 №214 </w:t>
      </w:r>
    </w:p>
    <w:p w:rsidR="00D44184" w:rsidRDefault="00D44184" w:rsidP="00D96379">
      <w:pPr>
        <w:autoSpaceDE w:val="0"/>
        <w:autoSpaceDN w:val="0"/>
        <w:adjustRightInd w:val="0"/>
        <w:spacing w:after="0" w:line="240" w:lineRule="auto"/>
        <w:rPr>
          <w:rFonts w:ascii="Times New Roman" w:eastAsia="Times New Roman" w:hAnsi="Times New Roman" w:cs="Times New Roman"/>
          <w:sz w:val="28"/>
          <w:szCs w:val="28"/>
          <w:lang w:eastAsia="ru-RU"/>
        </w:rPr>
      </w:pPr>
      <w:bookmarkStart w:id="2" w:name="_GoBack"/>
      <w:bookmarkEnd w:id="2"/>
      <w:r>
        <w:rPr>
          <w:rFonts w:ascii="Times New Roman" w:hAnsi="Times New Roman" w:cs="Times New Roman"/>
          <w:sz w:val="28"/>
          <w:szCs w:val="28"/>
        </w:rPr>
        <w:t>« Про організацію цивільного захисту».</w:t>
      </w:r>
    </w:p>
    <w:p w:rsidR="00D44184" w:rsidRDefault="00D44184" w:rsidP="00D9637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Контроль за виконанням цього наказу покласти на першого заступника начальника Головного управління Сендецького М.П.</w:t>
      </w:r>
    </w:p>
    <w:p w:rsidR="00D44184" w:rsidRDefault="00D44184" w:rsidP="00D96379">
      <w:pPr>
        <w:spacing w:after="0" w:line="240" w:lineRule="auto"/>
        <w:jc w:val="both"/>
        <w:rPr>
          <w:rFonts w:ascii="Times New Roman" w:eastAsia="Times New Roman" w:hAnsi="Times New Roman" w:cs="Times New Roman"/>
          <w:sz w:val="28"/>
          <w:szCs w:val="28"/>
        </w:rPr>
      </w:pPr>
    </w:p>
    <w:p w:rsidR="00D44184" w:rsidRDefault="00D44184" w:rsidP="00D96379">
      <w:pPr>
        <w:spacing w:after="0" w:line="240" w:lineRule="auto"/>
        <w:jc w:val="both"/>
        <w:rPr>
          <w:rFonts w:ascii="Times New Roman" w:eastAsia="Times New Roman" w:hAnsi="Times New Roman" w:cs="Times New Roman"/>
          <w:sz w:val="28"/>
          <w:szCs w:val="28"/>
        </w:rPr>
      </w:pPr>
    </w:p>
    <w:p w:rsidR="00D44184" w:rsidRDefault="00D44184" w:rsidP="00D9637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Начальник  Головного</w:t>
      </w:r>
    </w:p>
    <w:p w:rsidR="00D44184" w:rsidRDefault="00D44184" w:rsidP="00D963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управління                                                        </w:t>
      </w:r>
      <w:r w:rsidR="00D9637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Роман ГУРСЬКИЙ                                                   </w:t>
      </w: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jc w:val="both"/>
        <w:rPr>
          <w:rFonts w:ascii="Times New Roman" w:eastAsia="Calibri" w:hAnsi="Times New Roman" w:cs="Times New Roman"/>
          <w:sz w:val="28"/>
          <w:szCs w:val="28"/>
          <w:lang w:eastAsia="ru-RU"/>
        </w:rPr>
      </w:pPr>
    </w:p>
    <w:p w:rsidR="00D44184" w:rsidRDefault="00D44184" w:rsidP="00D96379">
      <w:pPr>
        <w:spacing w:after="0" w:line="240" w:lineRule="auto"/>
        <w:ind w:firstLine="856"/>
        <w:jc w:val="both"/>
        <w:rPr>
          <w:rFonts w:ascii="Times New Roman" w:eastAsia="Calibri" w:hAnsi="Times New Roman" w:cs="Times New Roman"/>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 Сендецький</w:t>
      </w: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Р. Сікорський </w:t>
      </w: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 Сосяк</w:t>
      </w: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 Малий</w:t>
      </w: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p>
    <w:p w:rsidR="00D44184" w:rsidRDefault="00D44184" w:rsidP="00D96379">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Вик. В. Малий</w:t>
      </w:r>
    </w:p>
    <w:p w:rsidR="00D44184" w:rsidRDefault="00D44184" w:rsidP="00D96379">
      <w:pPr>
        <w:spacing w:after="0" w:line="240" w:lineRule="auto"/>
        <w:ind w:firstLine="856"/>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br w:type="page"/>
      </w:r>
      <w:r>
        <w:rPr>
          <w:rFonts w:ascii="Times New Roman" w:eastAsia="Calibri" w:hAnsi="Times New Roman" w:cs="Times New Roman"/>
          <w:sz w:val="28"/>
          <w:szCs w:val="28"/>
          <w:lang w:eastAsia="ru-RU"/>
        </w:rPr>
        <w:lastRenderedPageBreak/>
        <w:t xml:space="preserve">                                                                        </w:t>
      </w:r>
      <w:r w:rsidR="00D96379">
        <w:rPr>
          <w:rFonts w:ascii="Times New Roman" w:eastAsia="Calibri" w:hAnsi="Times New Roman" w:cs="Times New Roman"/>
          <w:sz w:val="28"/>
          <w:szCs w:val="28"/>
          <w:lang w:eastAsia="ru-RU"/>
        </w:rPr>
        <w:t xml:space="preserve">                            </w:t>
      </w:r>
      <w:r>
        <w:rPr>
          <w:rFonts w:ascii="Times New Roman" w:eastAsia="Calibri" w:hAnsi="Times New Roman" w:cs="Times New Roman"/>
          <w:b/>
          <w:bCs/>
          <w:sz w:val="28"/>
          <w:szCs w:val="28"/>
          <w:lang w:eastAsia="ru-RU"/>
        </w:rPr>
        <w:t xml:space="preserve">Додаток 1 </w:t>
      </w:r>
    </w:p>
    <w:p w:rsidR="00D44184" w:rsidRDefault="00D44184" w:rsidP="00D96379">
      <w:pPr>
        <w:spacing w:after="0" w:line="240" w:lineRule="auto"/>
        <w:ind w:firstLine="856"/>
        <w:jc w:val="both"/>
        <w:rPr>
          <w:rFonts w:ascii="Times New Roman" w:eastAsia="Calibri" w:hAnsi="Times New Roman" w:cs="Times New Roman"/>
          <w:b/>
          <w:bCs/>
          <w:sz w:val="28"/>
          <w:szCs w:val="28"/>
          <w:lang w:eastAsia="ru-RU"/>
        </w:rPr>
      </w:pPr>
    </w:p>
    <w:p w:rsidR="00D44184" w:rsidRDefault="00D44184" w:rsidP="00D96379">
      <w:pPr>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8C78B1" w:rsidRPr="001E31C9" w:rsidRDefault="00D44184" w:rsidP="00D96379">
      <w:pPr>
        <w:tabs>
          <w:tab w:val="left" w:pos="2879"/>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Івано-Франківській області </w:t>
      </w:r>
      <w:r w:rsidR="00D9637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від</w:t>
      </w:r>
      <w:r w:rsidR="008C78B1">
        <w:rPr>
          <w:rFonts w:ascii="Times New Roman" w:eastAsia="Calibri" w:hAnsi="Times New Roman" w:cs="Times New Roman"/>
          <w:sz w:val="28"/>
          <w:szCs w:val="28"/>
          <w:lang w:eastAsia="ru-RU"/>
        </w:rPr>
        <w:t xml:space="preserve"> « 03 »  жовтня 2023р. № 368</w:t>
      </w:r>
      <w:r w:rsidR="008C78B1" w:rsidRPr="001E31C9">
        <w:rPr>
          <w:rFonts w:ascii="Times New Roman" w:eastAsia="Calibri" w:hAnsi="Times New Roman" w:cs="Times New Roman"/>
          <w:sz w:val="28"/>
          <w:szCs w:val="28"/>
          <w:lang w:eastAsia="ru-RU"/>
        </w:rPr>
        <w:t xml:space="preserve"> </w:t>
      </w:r>
    </w:p>
    <w:p w:rsidR="00D44184" w:rsidRPr="00D96379" w:rsidRDefault="008C78B1"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44184">
        <w:rPr>
          <w:rFonts w:ascii="Times New Roman" w:eastAsia="Calibri" w:hAnsi="Times New Roman" w:cs="Times New Roman"/>
          <w:sz w:val="28"/>
          <w:szCs w:val="28"/>
          <w:lang w:eastAsia="ru-RU"/>
        </w:rPr>
        <w:t xml:space="preserve">  </w:t>
      </w:r>
    </w:p>
    <w:p w:rsidR="00D44184" w:rsidRDefault="00D44184" w:rsidP="00D9637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Номенклатура</w:t>
      </w:r>
    </w:p>
    <w:p w:rsidR="00D44184" w:rsidRDefault="00D44184" w:rsidP="00D9637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документів, які регламентують створення</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 xml:space="preserve">системної та оперативної  взаємодії </w:t>
      </w:r>
      <w:r>
        <w:rPr>
          <w:rFonts w:ascii="Times New Roman" w:eastAsia="Calibri" w:hAnsi="Times New Roman" w:cs="Times New Roman"/>
          <w:b/>
          <w:bCs/>
          <w:sz w:val="28"/>
          <w:szCs w:val="28"/>
          <w:lang w:eastAsia="ru-RU"/>
        </w:rPr>
        <w:t xml:space="preserve"> Головного управління  Держпродспоживслужби в Івано</w:t>
      </w:r>
    </w:p>
    <w:p w:rsidR="00D44184" w:rsidRDefault="00D44184" w:rsidP="00D96379">
      <w:pPr>
        <w:spacing w:after="0" w:line="240" w:lineRule="auto"/>
        <w:jc w:val="center"/>
        <w:rPr>
          <w:rFonts w:ascii="Times New Roman" w:eastAsia="Calibri" w:hAnsi="Times New Roman" w:cs="Times New Roman"/>
          <w:b/>
          <w:bCs/>
          <w:color w:val="2A2928"/>
          <w:sz w:val="28"/>
          <w:szCs w:val="28"/>
        </w:rPr>
      </w:pPr>
      <w:r>
        <w:rPr>
          <w:rFonts w:ascii="Times New Roman" w:eastAsia="Calibri" w:hAnsi="Times New Roman" w:cs="Times New Roman"/>
          <w:b/>
          <w:bCs/>
          <w:sz w:val="28"/>
          <w:szCs w:val="28"/>
          <w:lang w:eastAsia="ru-RU"/>
        </w:rPr>
        <w:t>Франківській області</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 xml:space="preserve">з </w:t>
      </w:r>
      <w:r>
        <w:rPr>
          <w:rFonts w:ascii="Times New Roman" w:eastAsia="Calibri" w:hAnsi="Times New Roman" w:cs="Times New Roman"/>
          <w:b/>
          <w:bCs/>
          <w:color w:val="2A2928"/>
          <w:sz w:val="28"/>
          <w:szCs w:val="28"/>
        </w:rPr>
        <w:t>управлінням з питань цивільного захисту Івано – Франківської облдержадміністрації</w:t>
      </w:r>
    </w:p>
    <w:p w:rsidR="00D44184" w:rsidRDefault="00D44184" w:rsidP="00D96379">
      <w:pPr>
        <w:spacing w:after="0" w:line="240" w:lineRule="auto"/>
        <w:jc w:val="center"/>
        <w:rPr>
          <w:rFonts w:ascii="Times New Roman" w:eastAsia="Calibri" w:hAnsi="Times New Roman" w:cs="Times New Roman"/>
          <w:b/>
          <w:bCs/>
          <w:color w:val="2A2928"/>
          <w:sz w:val="10"/>
          <w:szCs w:val="10"/>
        </w:rPr>
      </w:pPr>
    </w:p>
    <w:p w:rsidR="00D44184" w:rsidRDefault="00D44184" w:rsidP="00D96379">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Законодавчі та нормативно-правові акти з цідильного захисту:</w:t>
      </w:r>
    </w:p>
    <w:p w:rsidR="00D44184" w:rsidRDefault="00D44184" w:rsidP="00D96379">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Кодекс цивільного   захисту  України від 02.10.2012 № 5403- VI;</w:t>
      </w:r>
    </w:p>
    <w:p w:rsidR="00D44184" w:rsidRDefault="00D44184" w:rsidP="00D96379">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Постанова Кабінету Міністрів України від 09.01.2014 № 11 «Про  затвердження Положення про єдину державну систему цивільного захисту»;</w:t>
      </w:r>
    </w:p>
    <w:p w:rsidR="00D44184" w:rsidRDefault="00D44184" w:rsidP="00D96379">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Calibri" w:hAnsi="Times New Roman" w:cs="Times New Roman"/>
          <w:sz w:val="28"/>
          <w:szCs w:val="28"/>
        </w:rPr>
        <w:t xml:space="preserve">            -   </w:t>
      </w:r>
      <w:r>
        <w:rPr>
          <w:rFonts w:ascii="Times New Roman" w:eastAsia="Times New Roman" w:hAnsi="Times New Roman" w:cs="Times New Roman"/>
          <w:sz w:val="28"/>
          <w:szCs w:val="28"/>
          <w:lang w:eastAsia="uk-UA"/>
        </w:rPr>
        <w:t xml:space="preserve">Постанова Кабінету Міністрів України від </w:t>
      </w:r>
      <w:r>
        <w:rPr>
          <w:rFonts w:ascii="Times New Roman" w:eastAsia="Times New Roman" w:hAnsi="Times New Roman" w:cs="Times New Roman"/>
          <w:bCs/>
          <w:sz w:val="28"/>
          <w:szCs w:val="28"/>
          <w:lang w:eastAsia="uk-UA"/>
        </w:rPr>
        <w:t>19 серпня 2002 р. № 1200 «</w:t>
      </w:r>
      <w:r>
        <w:rPr>
          <w:rFonts w:ascii="Times New Roman" w:eastAsia="Times New Roman" w:hAnsi="Times New Roman" w:cs="Times New Roman"/>
          <w:b/>
          <w:bCs/>
          <w:color w:val="333333"/>
          <w:sz w:val="28"/>
          <w:szCs w:val="28"/>
          <w:lang w:eastAsia="uk-UA"/>
        </w:rPr>
        <w:t xml:space="preserve"> </w:t>
      </w:r>
      <w:r>
        <w:rPr>
          <w:rFonts w:ascii="Times New Roman" w:eastAsia="Times New Roman" w:hAnsi="Times New Roman" w:cs="Times New Roman"/>
          <w:bCs/>
          <w:color w:val="333333"/>
          <w:sz w:val="28"/>
          <w:szCs w:val="28"/>
          <w:lang w:eastAsia="uk-UA"/>
        </w:rPr>
        <w:t>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rsidR="00D44184" w:rsidRDefault="00D44184" w:rsidP="00D96379">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Директива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w:t>
      </w:r>
    </w:p>
    <w:p w:rsidR="00D44184" w:rsidRDefault="00D44184" w:rsidP="00D96379">
      <w:pPr>
        <w:tabs>
          <w:tab w:val="left" w:pos="2879"/>
        </w:tabs>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Наказ </w:t>
      </w:r>
      <w:r>
        <w:rPr>
          <w:rFonts w:ascii="Times New Roman" w:eastAsia="Calibri" w:hAnsi="Times New Roman" w:cs="Times New Roman"/>
          <w:sz w:val="28"/>
          <w:szCs w:val="28"/>
        </w:rPr>
        <w:t>Мінекономіки</w:t>
      </w:r>
      <w:r>
        <w:rPr>
          <w:rFonts w:ascii="Times New Roman" w:eastAsia="Calibri" w:hAnsi="Times New Roman" w:cs="Times New Roman"/>
          <w:color w:val="000000"/>
          <w:sz w:val="28"/>
          <w:szCs w:val="28"/>
        </w:rPr>
        <w:t xml:space="preserve">  від 23.02.2021 № 358 </w:t>
      </w:r>
      <w:r>
        <w:rPr>
          <w:rFonts w:ascii="Times New Roman" w:eastAsia="Calibri" w:hAnsi="Times New Roman" w:cs="Times New Roman"/>
          <w:bCs/>
          <w:color w:val="000000"/>
          <w:sz w:val="28"/>
          <w:szCs w:val="28"/>
        </w:rPr>
        <w:t>«</w:t>
      </w:r>
      <w:r>
        <w:rPr>
          <w:rFonts w:ascii="Times New Roman" w:eastAsia="Calibri" w:hAnsi="Times New Roman" w:cs="Times New Roman"/>
          <w:color w:val="000000"/>
          <w:sz w:val="28"/>
          <w:szCs w:val="28"/>
        </w:rPr>
        <w:t>Про затвердження Положення про функціональну підсистему захисту сільськогосподарських рослин і тварин єдиної державної системи цивільного захисту», зареєстрованого у Міністерстві юстиції України 15.03.2021 за № 330/35952</w:t>
      </w:r>
    </w:p>
    <w:p w:rsidR="00D44184" w:rsidRDefault="00D44184" w:rsidP="00D96379">
      <w:pPr>
        <w:tabs>
          <w:tab w:val="left" w:pos="2879"/>
        </w:tabs>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Положення:</w:t>
      </w:r>
    </w:p>
    <w:p w:rsidR="00D44184" w:rsidRDefault="00D44184" w:rsidP="00D96379">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sz w:val="28"/>
          <w:szCs w:val="28"/>
        </w:rPr>
        <w:t xml:space="preserve">Положення про функціональну підсистему захисту </w:t>
      </w:r>
    </w:p>
    <w:p w:rsidR="00D44184" w:rsidRDefault="00D44184" w:rsidP="00D96379">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rPr>
        <w:t xml:space="preserve">сільськогосподарських рослин і тварин </w:t>
      </w:r>
      <w:r>
        <w:rPr>
          <w:rFonts w:ascii="Times New Roman" w:eastAsia="Calibri" w:hAnsi="Times New Roman" w:cs="Times New Roman"/>
          <w:sz w:val="28"/>
          <w:szCs w:val="28"/>
          <w:lang w:eastAsia="ru-RU"/>
        </w:rPr>
        <w:t>Івано-Франківській області</w:t>
      </w:r>
      <w:r>
        <w:rPr>
          <w:rFonts w:ascii="Times New Roman" w:eastAsia="Calibri" w:hAnsi="Times New Roman" w:cs="Times New Roman"/>
          <w:color w:val="000000"/>
          <w:sz w:val="28"/>
          <w:szCs w:val="28"/>
        </w:rPr>
        <w:t xml:space="preserve"> єдиної державної системи цивільного захисту</w:t>
      </w:r>
      <w:r>
        <w:rPr>
          <w:rFonts w:ascii="Times New Roman" w:eastAsia="Calibri" w:hAnsi="Times New Roman" w:cs="Times New Roman"/>
          <w:sz w:val="28"/>
          <w:szCs w:val="28"/>
          <w:lang w:eastAsia="ru-RU"/>
        </w:rPr>
        <w:t>;</w:t>
      </w:r>
    </w:p>
    <w:p w:rsidR="00D44184" w:rsidRDefault="00D44184" w:rsidP="00D96379">
      <w:pPr>
        <w:shd w:val="clear" w:color="auto" w:fill="FFFFFF"/>
        <w:spacing w:after="0" w:line="240" w:lineRule="auto"/>
        <w:rPr>
          <w:rFonts w:ascii="Times New Roman" w:eastAsia="Times New Roman" w:hAnsi="Times New Roman" w:cs="Times New Roman"/>
          <w:color w:val="333333"/>
          <w:sz w:val="28"/>
          <w:szCs w:val="28"/>
          <w:lang w:eastAsia="uk-UA"/>
        </w:rPr>
      </w:pPr>
      <w:r>
        <w:rPr>
          <w:rFonts w:ascii="Times New Roman" w:eastAsia="Calibri" w:hAnsi="Times New Roman" w:cs="Times New Roman"/>
          <w:sz w:val="28"/>
          <w:szCs w:val="28"/>
          <w:lang w:eastAsia="ru-RU"/>
        </w:rPr>
        <w:t xml:space="preserve">             - </w:t>
      </w:r>
      <w:r>
        <w:rPr>
          <w:rFonts w:ascii="Times New Roman" w:eastAsia="Times New Roman" w:hAnsi="Times New Roman" w:cs="Times New Roman"/>
          <w:bCs/>
          <w:color w:val="333333"/>
          <w:sz w:val="28"/>
          <w:szCs w:val="28"/>
          <w:lang w:eastAsia="uk-UA"/>
        </w:rPr>
        <w:t>Номенклатура</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color w:val="333333"/>
          <w:sz w:val="28"/>
          <w:szCs w:val="28"/>
          <w:lang w:eastAsia="uk-UA"/>
        </w:rPr>
        <w:t xml:space="preserve"> у Головному</w:t>
      </w:r>
      <w:r>
        <w:rPr>
          <w:rFonts w:ascii="Times New Roman" w:eastAsia="Calibri" w:hAnsi="Times New Roman" w:cs="Times New Roman"/>
          <w:sz w:val="28"/>
          <w:szCs w:val="28"/>
        </w:rPr>
        <w:t xml:space="preserve"> управлінні Держпродспоживслужби в Івано-Франківській області;</w:t>
      </w:r>
    </w:p>
    <w:p w:rsidR="00D44184" w:rsidRDefault="00D44184" w:rsidP="00D96379">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rPr>
        <w:t>Положення про постійну комісію з питань надзвичайних ситуацій</w:t>
      </w:r>
      <w:r>
        <w:rPr>
          <w:rFonts w:ascii="Times New Roman" w:eastAsia="Calibri" w:hAnsi="Times New Roman" w:cs="Times New Roman"/>
          <w:spacing w:val="1"/>
          <w:sz w:val="28"/>
        </w:rPr>
        <w:t xml:space="preserve"> </w:t>
      </w:r>
      <w:r>
        <w:rPr>
          <w:rFonts w:ascii="Times New Roman" w:eastAsia="Calibri" w:hAnsi="Times New Roman" w:cs="Times New Roman"/>
          <w:sz w:val="28"/>
          <w:szCs w:val="28"/>
          <w:lang w:eastAsia="ru-RU"/>
        </w:rPr>
        <w:t>Головного управління  Держпродспоживслужби в Івано-Франківській області.</w:t>
      </w:r>
    </w:p>
    <w:p w:rsidR="00D44184" w:rsidRDefault="00D44184" w:rsidP="00D96379">
      <w:pPr>
        <w:tabs>
          <w:tab w:val="left" w:pos="9000"/>
        </w:tabs>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Інструкція:</w:t>
      </w:r>
      <w:r>
        <w:rPr>
          <w:rFonts w:ascii="Times New Roman" w:eastAsia="Times New Roman" w:hAnsi="Times New Roman" w:cs="Times New Roman"/>
          <w:b/>
          <w:bCs/>
          <w:sz w:val="28"/>
          <w:szCs w:val="28"/>
          <w:lang w:eastAsia="ru-RU"/>
        </w:rPr>
        <w:t xml:space="preserve">   </w:t>
      </w:r>
    </w:p>
    <w:p w:rsidR="00D44184" w:rsidRPr="00D96379" w:rsidRDefault="00D44184" w:rsidP="00D96379">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Інструкція відповідального за обмін інформацією з питань цивільного захисту.</w:t>
      </w:r>
    </w:p>
    <w:p w:rsidR="00D96379" w:rsidRDefault="00D96379" w:rsidP="00D96379">
      <w:pPr>
        <w:spacing w:after="0" w:line="240" w:lineRule="auto"/>
        <w:rPr>
          <w:rFonts w:ascii="Times New Roman" w:hAnsi="Times New Roman"/>
          <w:b/>
          <w:bCs/>
          <w:sz w:val="28"/>
        </w:rPr>
      </w:pPr>
    </w:p>
    <w:p w:rsidR="00D96379" w:rsidRDefault="00D96379" w:rsidP="00D96379">
      <w:pPr>
        <w:spacing w:after="0" w:line="240" w:lineRule="auto"/>
        <w:rPr>
          <w:rFonts w:ascii="Times New Roman" w:hAnsi="Times New Roman"/>
          <w:b/>
          <w:bCs/>
          <w:sz w:val="28"/>
        </w:rPr>
      </w:pPr>
      <w:r>
        <w:rPr>
          <w:rFonts w:ascii="Times New Roman" w:hAnsi="Times New Roman"/>
          <w:b/>
          <w:bCs/>
          <w:sz w:val="28"/>
        </w:rPr>
        <w:t>Начальник  управління організаційно  -</w:t>
      </w:r>
    </w:p>
    <w:p w:rsidR="00D96379" w:rsidRDefault="00D96379" w:rsidP="00D96379">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hAnsi="Times New Roman"/>
          <w:b/>
          <w:bCs/>
          <w:sz w:val="28"/>
        </w:rPr>
        <w:t xml:space="preserve">господарського забезпечення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Роман СІКОРСЬКИЙ</w:t>
      </w:r>
    </w:p>
    <w:p w:rsidR="00D44184" w:rsidRPr="00D96379" w:rsidRDefault="00D44184" w:rsidP="00D96379">
      <w:pPr>
        <w:spacing w:after="0" w:line="240" w:lineRule="auto"/>
        <w:ind w:hanging="6373"/>
        <w:rPr>
          <w:rFonts w:ascii="Times New Roman" w:hAnsi="Times New Roman"/>
          <w:b/>
          <w:bCs/>
          <w:sz w:val="28"/>
        </w:rPr>
      </w:pPr>
      <w:r>
        <w:rPr>
          <w:rFonts w:ascii="Times New Roman" w:eastAsia="Calibri" w:hAnsi="Times New Roman" w:cs="Times New Roman"/>
          <w:sz w:val="28"/>
          <w:szCs w:val="28"/>
          <w:lang w:eastAsia="ru-RU"/>
        </w:rPr>
        <w:br w:type="page"/>
      </w:r>
      <w:r>
        <w:rPr>
          <w:rFonts w:ascii="Times New Roman" w:eastAsia="Calibri" w:hAnsi="Times New Roman" w:cs="Times New Roman"/>
          <w:sz w:val="28"/>
          <w:szCs w:val="28"/>
          <w:lang w:eastAsia="ru-RU"/>
        </w:rPr>
        <w:lastRenderedPageBreak/>
        <w:t xml:space="preserve">                                                                                   </w:t>
      </w:r>
      <w:r w:rsidR="008C78B1">
        <w:rPr>
          <w:rFonts w:ascii="Times New Roman" w:eastAsia="Calibri" w:hAnsi="Times New Roman" w:cs="Times New Roman"/>
          <w:sz w:val="28"/>
          <w:szCs w:val="28"/>
          <w:lang w:eastAsia="ru-RU"/>
        </w:rPr>
        <w:t xml:space="preserve">                                               </w:t>
      </w:r>
      <w:r w:rsidR="00D96379">
        <w:rPr>
          <w:rFonts w:ascii="Times New Roman" w:eastAsia="Calibri" w:hAnsi="Times New Roman" w:cs="Times New Roman"/>
          <w:sz w:val="28"/>
          <w:szCs w:val="28"/>
          <w:lang w:eastAsia="ru-RU"/>
        </w:rPr>
        <w:t xml:space="preserve">                                                                                </w:t>
      </w:r>
      <w:r>
        <w:rPr>
          <w:rFonts w:ascii="Times New Roman" w:eastAsia="Calibri" w:hAnsi="Times New Roman" w:cs="Times New Roman"/>
          <w:b/>
          <w:bCs/>
          <w:sz w:val="28"/>
          <w:szCs w:val="28"/>
          <w:lang w:eastAsia="ru-RU"/>
        </w:rPr>
        <w:t xml:space="preserve">Додаток 2 </w:t>
      </w:r>
    </w:p>
    <w:p w:rsidR="00D44184" w:rsidRDefault="00D44184" w:rsidP="00D96379">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8C78B1" w:rsidRPr="001E31C9" w:rsidRDefault="00D44184" w:rsidP="00D96379">
      <w:pPr>
        <w:tabs>
          <w:tab w:val="left" w:pos="2879"/>
        </w:tabs>
        <w:spacing w:after="0" w:line="240" w:lineRule="auto"/>
        <w:ind w:left="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Івано-Франківській області </w:t>
      </w:r>
      <w:r w:rsidR="00D9637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від</w:t>
      </w:r>
      <w:r w:rsidR="008C78B1">
        <w:rPr>
          <w:rFonts w:ascii="Times New Roman" w:eastAsia="Calibri" w:hAnsi="Times New Roman" w:cs="Times New Roman"/>
          <w:sz w:val="28"/>
          <w:szCs w:val="28"/>
          <w:lang w:eastAsia="ru-RU"/>
        </w:rPr>
        <w:t>« 03 »  жовтня 2023р. № 368</w:t>
      </w:r>
      <w:r w:rsidR="008C78B1" w:rsidRPr="001E31C9">
        <w:rPr>
          <w:rFonts w:ascii="Times New Roman" w:eastAsia="Calibri" w:hAnsi="Times New Roman" w:cs="Times New Roman"/>
          <w:sz w:val="28"/>
          <w:szCs w:val="28"/>
          <w:lang w:eastAsia="ru-RU"/>
        </w:rPr>
        <w:t xml:space="preserve"> </w:t>
      </w:r>
    </w:p>
    <w:p w:rsidR="00D44184" w:rsidRDefault="008C78B1"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44184" w:rsidRDefault="00D44184" w:rsidP="00D96379">
      <w:pPr>
        <w:spacing w:after="0" w:line="240" w:lineRule="auto"/>
        <w:rPr>
          <w:rFonts w:ascii="Times New Roman" w:eastAsia="Times New Roman" w:hAnsi="Times New Roman" w:cs="Times New Roman"/>
          <w:sz w:val="28"/>
          <w:szCs w:val="28"/>
          <w:lang w:eastAsia="ru-RU"/>
        </w:rPr>
      </w:pPr>
    </w:p>
    <w:p w:rsidR="00D44184" w:rsidRDefault="00D44184" w:rsidP="00D963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44184" w:rsidRDefault="00D44184" w:rsidP="00D963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функціональну підсистему захисту сільськогосподарських рослин і тварин у</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Івано-Франківській області</w:t>
      </w:r>
      <w:r>
        <w:rPr>
          <w:rFonts w:ascii="Times New Roman" w:eastAsia="Times New Roman" w:hAnsi="Times New Roman" w:cs="Times New Roman"/>
          <w:b/>
          <w:sz w:val="28"/>
          <w:szCs w:val="28"/>
          <w:lang w:eastAsia="ru-RU"/>
        </w:rPr>
        <w:t xml:space="preserve"> єдиної державної системи цивільного захисту</w:t>
      </w:r>
    </w:p>
    <w:p w:rsidR="00D44184" w:rsidRDefault="00D44184" w:rsidP="00D96379">
      <w:pPr>
        <w:spacing w:after="0" w:line="240" w:lineRule="auto"/>
        <w:ind w:firstLine="900"/>
        <w:jc w:val="both"/>
        <w:rPr>
          <w:rFonts w:ascii="Times New Roman" w:eastAsia="Times New Roman" w:hAnsi="Times New Roman" w:cs="Times New Roman"/>
          <w:sz w:val="16"/>
          <w:szCs w:val="16"/>
          <w:lang w:eastAsia="ru-RU"/>
        </w:rPr>
      </w:pP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Це Положення визначає основи створення функціональної підсистеми </w:t>
      </w:r>
      <w:r>
        <w:rPr>
          <w:rFonts w:ascii="Times New Roman" w:eastAsia="Times New Roman" w:hAnsi="Times New Roman" w:cs="Times New Roman"/>
          <w:sz w:val="28"/>
          <w:szCs w:val="28"/>
          <w:lang w:eastAsia="ru-RU"/>
        </w:rPr>
        <w:t>захисту сільськогосподарських рослин і тварин</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w:t>
      </w:r>
      <w:r>
        <w:rPr>
          <w:rFonts w:ascii="Times New Roman" w:eastAsia="Calibri" w:hAnsi="Times New Roman" w:cs="Times New Roman"/>
          <w:sz w:val="28"/>
          <w:szCs w:val="28"/>
          <w:lang w:eastAsia="ru-RU"/>
        </w:rPr>
        <w:t xml:space="preserve"> Івано-Франківській області</w:t>
      </w:r>
      <w:r>
        <w:rPr>
          <w:rFonts w:ascii="Times New Roman" w:eastAsia="Times New Roman" w:hAnsi="Times New Roman" w:cs="Times New Roman"/>
          <w:sz w:val="28"/>
          <w:szCs w:val="28"/>
          <w:lang w:eastAsia="ru-RU"/>
        </w:rPr>
        <w:t xml:space="preserve"> єдиної державної системи цивільного захисту </w:t>
      </w:r>
      <w:r>
        <w:rPr>
          <w:rFonts w:ascii="Times New Roman" w:eastAsia="Times New Roman" w:hAnsi="Times New Roman" w:cs="Times New Roman"/>
          <w:color w:val="000000"/>
          <w:sz w:val="28"/>
          <w:szCs w:val="28"/>
          <w:lang w:eastAsia="zh-CN"/>
        </w:rPr>
        <w:t xml:space="preserve">(далі – функціональна підсистема), її склад, завдання, </w:t>
      </w:r>
      <w:r>
        <w:rPr>
          <w:rFonts w:ascii="Times New Roman" w:eastAsia="Times New Roman" w:hAnsi="Times New Roman" w:cs="Times New Roman"/>
          <w:color w:val="000000"/>
          <w:sz w:val="28"/>
          <w:szCs w:val="28"/>
          <w:lang w:eastAsia="uk-UA"/>
        </w:rPr>
        <w:t xml:space="preserve">рівні  та її </w:t>
      </w:r>
      <w:r>
        <w:rPr>
          <w:rFonts w:ascii="Times New Roman" w:eastAsia="Times New Roman" w:hAnsi="Times New Roman" w:cs="Times New Roman"/>
          <w:color w:val="000000"/>
          <w:sz w:val="28"/>
          <w:szCs w:val="28"/>
          <w:lang w:eastAsia="zh-CN"/>
        </w:rPr>
        <w:t xml:space="preserve">функціювання. </w:t>
      </w:r>
    </w:p>
    <w:p w:rsidR="00D44184" w:rsidRDefault="00D44184" w:rsidP="00D96379">
      <w:pPr>
        <w:spacing w:after="0" w:line="240" w:lineRule="auto"/>
        <w:ind w:firstLine="851"/>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У цьому Положенні вживаються такі терміни:</w:t>
      </w:r>
    </w:p>
    <w:p w:rsidR="00D44184" w:rsidRDefault="00D44184" w:rsidP="00D96379">
      <w:pPr>
        <w:tabs>
          <w:tab w:val="left" w:pos="287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zh-CN"/>
        </w:rPr>
        <w:t>- функціональна підсистема</w:t>
      </w:r>
      <w:r>
        <w:rPr>
          <w:rFonts w:ascii="Times New Roman" w:eastAsia="Times New Roman" w:hAnsi="Times New Roman" w:cs="Times New Roman"/>
          <w:color w:val="000000"/>
          <w:sz w:val="28"/>
          <w:szCs w:val="28"/>
          <w:lang w:eastAsia="zh-CN"/>
        </w:rPr>
        <w:t xml:space="preserve"> – складова частина єдиної державної системи цивільного захисту, до якої входять органи управління  функціональної підсистеми та підпорядковані їм сили установи та організації, що належать до сфери управління </w:t>
      </w:r>
      <w:r>
        <w:rPr>
          <w:rFonts w:ascii="Times New Roman" w:eastAsia="Times New Roman" w:hAnsi="Times New Roman" w:cs="Times New Roman"/>
          <w:sz w:val="28"/>
          <w:szCs w:val="28"/>
          <w:lang w:eastAsia="ru-RU"/>
        </w:rPr>
        <w:t xml:space="preserve">Державної служби України з питань безпечності харчових продуктів та захисту споживачів </w:t>
      </w:r>
      <w:r>
        <w:rPr>
          <w:rFonts w:ascii="Times New Roman" w:eastAsia="Times New Roman" w:hAnsi="Times New Roman" w:cs="Times New Roman"/>
          <w:sz w:val="28"/>
          <w:szCs w:val="28"/>
          <w:lang w:eastAsia="zh-CN"/>
        </w:rPr>
        <w:t xml:space="preserve">та які підпорядковані </w:t>
      </w:r>
      <w:r>
        <w:rPr>
          <w:rFonts w:ascii="Times New Roman" w:eastAsia="Calibri" w:hAnsi="Times New Roman" w:cs="Times New Roman"/>
          <w:sz w:val="28"/>
          <w:szCs w:val="28"/>
          <w:lang w:eastAsia="ru-RU"/>
        </w:rPr>
        <w:t>Головному управлінню</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ru-RU"/>
        </w:rPr>
        <w:t>Держпродспоживслужби в 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Calibri" w:hAnsi="Times New Roman" w:cs="Times New Roman"/>
          <w:sz w:val="28"/>
          <w:szCs w:val="28"/>
          <w:lang w:eastAsia="zh-CN"/>
        </w:rPr>
        <w:t>(</w:t>
      </w:r>
      <w:r>
        <w:rPr>
          <w:rFonts w:ascii="Times New Roman" w:eastAsia="Calibri" w:hAnsi="Times New Roman" w:cs="Times New Roman"/>
          <w:b/>
          <w:sz w:val="28"/>
          <w:szCs w:val="28"/>
          <w:lang w:eastAsia="zh-CN"/>
        </w:rPr>
        <w:t xml:space="preserve">далі – </w:t>
      </w:r>
      <w:r>
        <w:rPr>
          <w:rFonts w:ascii="Times New Roman" w:eastAsia="Calibri" w:hAnsi="Times New Roman" w:cs="Times New Roman"/>
          <w:b/>
          <w:sz w:val="28"/>
          <w:szCs w:val="28"/>
        </w:rPr>
        <w:t>Територіальний орган</w:t>
      </w:r>
      <w:r>
        <w:rPr>
          <w:rFonts w:ascii="Times New Roman" w:eastAsia="Calibri" w:hAnsi="Times New Roman" w:cs="Times New Roman"/>
          <w:sz w:val="28"/>
          <w:szCs w:val="28"/>
          <w:lang w:eastAsia="zh-CN"/>
        </w:rPr>
        <w:t xml:space="preserve">) </w:t>
      </w:r>
      <w:r>
        <w:rPr>
          <w:rFonts w:ascii="Times New Roman" w:eastAsia="Times New Roman" w:hAnsi="Times New Roman" w:cs="Times New Roman"/>
          <w:color w:val="000000"/>
          <w:sz w:val="28"/>
          <w:szCs w:val="28"/>
          <w:lang w:eastAsia="zh-CN"/>
        </w:rPr>
        <w:t>з відповідними силами і засобами, які виконують завдання цивільного захисту.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Calibri" w:hAnsi="Times New Roman" w:cs="Times New Roman"/>
          <w:sz w:val="28"/>
          <w:szCs w:val="28"/>
          <w:lang w:eastAsia="zh-CN"/>
        </w:rPr>
      </w:pPr>
      <w:r>
        <w:rPr>
          <w:rFonts w:ascii="Times New Roman" w:eastAsia="Calibri" w:hAnsi="Times New Roman" w:cs="Times New Roman"/>
          <w:b/>
          <w:sz w:val="28"/>
          <w:szCs w:val="28"/>
          <w:lang w:eastAsia="zh-CN"/>
        </w:rPr>
        <w:t>- об’єкти функціональної підсистеми</w:t>
      </w:r>
      <w:r>
        <w:rPr>
          <w:rFonts w:ascii="Times New Roman" w:eastAsia="Calibri" w:hAnsi="Times New Roman" w:cs="Times New Roman"/>
          <w:sz w:val="28"/>
          <w:szCs w:val="28"/>
          <w:lang w:eastAsia="zh-CN"/>
        </w:rPr>
        <w:t xml:space="preserve"> – майно, території і об’єкти </w:t>
      </w:r>
      <w:r>
        <w:rPr>
          <w:rFonts w:ascii="Times New Roman" w:eastAsia="Calibri" w:hAnsi="Times New Roman" w:cs="Times New Roman"/>
          <w:color w:val="000000"/>
          <w:sz w:val="28"/>
          <w:szCs w:val="28"/>
          <w:lang w:eastAsia="zh-CN"/>
        </w:rPr>
        <w:t>Територіального органу;</w:t>
      </w:r>
      <w:r>
        <w:rPr>
          <w:rFonts w:ascii="Times New Roman" w:eastAsia="Calibri" w:hAnsi="Times New Roman" w:cs="Times New Roman"/>
          <w:sz w:val="28"/>
          <w:szCs w:val="28"/>
          <w:lang w:eastAsia="zh-CN"/>
        </w:rPr>
        <w:t xml:space="preserve">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b/>
          <w:color w:val="000000"/>
          <w:sz w:val="28"/>
          <w:szCs w:val="28"/>
          <w:lang w:eastAsia="zh-CN"/>
        </w:rPr>
        <w:t xml:space="preserve"> орган   управління </w:t>
      </w:r>
      <w:r>
        <w:rPr>
          <w:rFonts w:ascii="Times New Roman" w:eastAsia="Times New Roman" w:hAnsi="Times New Roman" w:cs="Times New Roman"/>
          <w:b/>
          <w:color w:val="000000"/>
          <w:sz w:val="28"/>
          <w:szCs w:val="28"/>
          <w:lang w:val="ru-RU" w:eastAsia="zh-CN"/>
        </w:rPr>
        <w:t xml:space="preserve">  </w:t>
      </w:r>
      <w:r>
        <w:rPr>
          <w:rFonts w:ascii="Times New Roman" w:eastAsia="Times New Roman" w:hAnsi="Times New Roman" w:cs="Times New Roman"/>
          <w:b/>
          <w:color w:val="000000"/>
          <w:sz w:val="28"/>
          <w:szCs w:val="28"/>
          <w:lang w:eastAsia="zh-CN"/>
        </w:rPr>
        <w:t>функціональної</w:t>
      </w:r>
      <w:r>
        <w:rPr>
          <w:rFonts w:ascii="Times New Roman" w:eastAsia="Times New Roman" w:hAnsi="Times New Roman" w:cs="Times New Roman"/>
          <w:b/>
          <w:color w:val="000000"/>
          <w:sz w:val="28"/>
          <w:szCs w:val="28"/>
          <w:lang w:val="ru-RU" w:eastAsia="zh-CN"/>
        </w:rPr>
        <w:t xml:space="preserve"> </w:t>
      </w:r>
      <w:r>
        <w:rPr>
          <w:rFonts w:ascii="Times New Roman" w:eastAsia="Times New Roman" w:hAnsi="Times New Roman" w:cs="Times New Roman"/>
          <w:b/>
          <w:color w:val="000000"/>
          <w:sz w:val="28"/>
          <w:szCs w:val="28"/>
          <w:lang w:eastAsia="zh-CN"/>
        </w:rPr>
        <w:t xml:space="preserve">  підсистеми</w:t>
      </w:r>
      <w:r>
        <w:rPr>
          <w:rFonts w:ascii="Times New Roman" w:eastAsia="Times New Roman" w:hAnsi="Times New Roman" w:cs="Times New Roman"/>
          <w:color w:val="000000"/>
          <w:sz w:val="28"/>
          <w:szCs w:val="28"/>
          <w:lang w:eastAsia="zh-CN"/>
        </w:rPr>
        <w:t xml:space="preserve"> – </w:t>
      </w:r>
      <w:r>
        <w:rPr>
          <w:rFonts w:ascii="Times New Roman" w:eastAsia="Calibri" w:hAnsi="Times New Roman" w:cs="Times New Roman"/>
          <w:color w:val="000000"/>
          <w:sz w:val="28"/>
          <w:szCs w:val="28"/>
          <w:lang w:eastAsia="zh-CN"/>
        </w:rPr>
        <w:t>Територіальний орган.</w:t>
      </w:r>
      <w:r>
        <w:rPr>
          <w:rFonts w:ascii="Times New Roman" w:eastAsia="Times New Roman" w:hAnsi="Times New Roman" w:cs="Times New Roman"/>
          <w:color w:val="000000"/>
          <w:sz w:val="28"/>
          <w:szCs w:val="28"/>
          <w:lang w:eastAsia="zh-CN"/>
        </w:rPr>
        <w:t xml:space="preserve">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Інші терміни вживаються у значенні, викладеному в Кодексі цивільного захисту України, законів України: «Про захист рослин», «Про пестициди і агрохімікати», «Про карантин рослин», «Про ветеринарну медицину»,</w:t>
      </w:r>
      <w:r>
        <w:rPr>
          <w:rFonts w:ascii="Times New Roman" w:eastAsia="Times New Roman" w:hAnsi="Times New Roman" w:cs="Times New Roman"/>
          <w:sz w:val="28"/>
          <w:szCs w:val="28"/>
          <w:lang w:eastAsia="ru-RU"/>
        </w:rPr>
        <w:t xml:space="preserve"> «Про державний контроль за дотримання законодавства про харчові продукти, корми, побічні продукти тваринного походження, здоров’я та благополуччя  тварин», постановах Кабінету Міністрів України від 0</w:t>
      </w:r>
      <w:r>
        <w:rPr>
          <w:rFonts w:ascii="Times New Roman" w:eastAsia="Times New Roman" w:hAnsi="Times New Roman" w:cs="Times New Roman"/>
          <w:sz w:val="28"/>
          <w:szCs w:val="28"/>
          <w:lang w:eastAsia="zh-CN"/>
        </w:rPr>
        <w:t>9 січня 2014 року № 1</w:t>
      </w:r>
      <w:r>
        <w:rPr>
          <w:rFonts w:ascii="Times New Roman" w:eastAsia="Times New Roman" w:hAnsi="Times New Roman" w:cs="Times New Roman"/>
          <w:sz w:val="28"/>
          <w:szCs w:val="28"/>
          <w:lang w:eastAsia="ru-RU"/>
        </w:rPr>
        <w:t>1 «Про</w:t>
      </w:r>
      <w:r>
        <w:rPr>
          <w:rFonts w:ascii="Times New Roman" w:eastAsia="Times New Roman" w:hAnsi="Times New Roman" w:cs="Times New Roman"/>
          <w:bCs/>
          <w:color w:val="000000"/>
          <w:sz w:val="28"/>
          <w:szCs w:val="28"/>
          <w:lang w:eastAsia="ru-RU"/>
        </w:rPr>
        <w:t xml:space="preserve"> затвердження п</w:t>
      </w:r>
      <w:r>
        <w:rPr>
          <w:rFonts w:ascii="Times New Roman" w:eastAsia="Times New Roman" w:hAnsi="Times New Roman" w:cs="Times New Roman"/>
          <w:sz w:val="28"/>
          <w:szCs w:val="28"/>
          <w:lang w:eastAsia="zh-CN"/>
        </w:rPr>
        <w:t xml:space="preserve">оложення про єдину державну систему цивільного захисту», від 11 </w:t>
      </w:r>
      <w:r>
        <w:rPr>
          <w:rFonts w:ascii="Times New Roman" w:eastAsia="Times New Roman" w:hAnsi="Times New Roman" w:cs="Times New Roman"/>
          <w:sz w:val="28"/>
          <w:szCs w:val="28"/>
          <w:lang w:eastAsia="ru-RU"/>
        </w:rPr>
        <w:t>березня 2015 року №101 «Про</w:t>
      </w:r>
      <w:r>
        <w:rPr>
          <w:rFonts w:ascii="Times New Roman" w:eastAsia="Times New Roman" w:hAnsi="Times New Roman" w:cs="Times New Roman"/>
          <w:bCs/>
          <w:color w:val="000000"/>
          <w:sz w:val="28"/>
          <w:szCs w:val="28"/>
          <w:lang w:eastAsia="ru-RU"/>
        </w:rPr>
        <w:t xml:space="preserve"> затвердження типових положень про функціональну і територіальну підсистеми єдиної державної системи цивільного захисту» та від 02 вересня 2015 року № 667 «Про затвердження положення про </w:t>
      </w:r>
      <w:r>
        <w:rPr>
          <w:rFonts w:ascii="Times New Roman" w:eastAsia="Times New Roman" w:hAnsi="Times New Roman" w:cs="Times New Roman"/>
          <w:sz w:val="28"/>
          <w:szCs w:val="28"/>
          <w:lang w:eastAsia="ru-RU"/>
        </w:rPr>
        <w:t>Держпродспоживслужбу</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інших нормативно-правових актах України, які регламентують діяльність центральних органів виконавчої влади щодо реалізації державної політики у сфері цивільного захисту.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Метою створення функціональної підсистеми є захист населення і територій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lang w:eastAsia="zh-CN"/>
        </w:rPr>
        <w:t xml:space="preserve">від надзвичайних ситуацій у мирний час </w:t>
      </w:r>
      <w:r>
        <w:rPr>
          <w:rFonts w:ascii="Times New Roman" w:eastAsia="Times New Roman" w:hAnsi="Times New Roman" w:cs="Times New Roman"/>
          <w:color w:val="000000"/>
          <w:sz w:val="28"/>
          <w:szCs w:val="28"/>
          <w:lang w:eastAsia="zh-CN"/>
        </w:rPr>
        <w:lastRenderedPageBreak/>
        <w:t xml:space="preserve">та в особливий період, зменшення матеріальних втрат у разі їх виникнення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Функціональна підсистема у своїй діяльності керується Конституцією України, Кодексом цивільного захисту України, законами України, актами Президента України та Кабінету Міністрів України, іншими нормативно-правовими актами з питань цивільного захисту сільськогосподарських рослин і тварин і цим Положенням.</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Завданнями функціональної підсистеми є:</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1) здійснення заходів цивільного захисту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забезпечення готовності підпорядкованих сил і засобів до дій, спрямованих на запобігання виникненню та реагування на надзвичайні ситуації, здійснення заходів щодо запобігання виникненню надзвичайних ситуацій або небезпечних подій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zh-CN"/>
        </w:rPr>
        <w:t xml:space="preserve">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організація та проведення моніторингу і прогнозування виникнення надзвичайних ситуацій та їх розвитку, визначення ризиків виникнення надзвичайних ситуацій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4) своєчасне і достовірне інформування заінтересованих органів виконавчої влади та населення про загрозу виникнення або виникнення надзвичайних ситуацій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проведення рятувальних та інших невідкладних робіт з ліквідації наслідків надзвичайних ситуацій;</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6) забезпечення планування заходів цивільного захисту;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7) проведення навчань (тренування) органів управління функціональної підсистеми та підпорядкованих їм сил цивільного захисту, які проводяться  згідно плану основних заходів цивільного захисту </w:t>
      </w:r>
      <w:r>
        <w:rPr>
          <w:rFonts w:ascii="Times New Roman" w:eastAsia="Calibri" w:hAnsi="Times New Roman" w:cs="Times New Roman"/>
          <w:color w:val="000000"/>
          <w:sz w:val="28"/>
          <w:szCs w:val="28"/>
          <w:lang w:eastAsia="zh-CN"/>
        </w:rPr>
        <w:t>Територіального органу</w:t>
      </w:r>
      <w:r>
        <w:rPr>
          <w:rFonts w:ascii="Times New Roman" w:eastAsia="Times New Roman" w:hAnsi="Times New Roman" w:cs="Times New Roman"/>
          <w:color w:val="000000"/>
          <w:sz w:val="28"/>
          <w:szCs w:val="28"/>
          <w:lang w:eastAsia="zh-CN"/>
        </w:rPr>
        <w:t xml:space="preserve"> на відповідний рік;</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8) розроблення та здійснення заходів, спрямованих на забезпечення сталого функціонування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sz w:val="28"/>
          <w:szCs w:val="28"/>
          <w:lang w:eastAsia="ru-RU"/>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9) навчання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щодо поведінки та дій у разі виникнення надзвичайної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10) здійснення заходів щодо укриття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у захисних спорудах цивільного захисту;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11) участь у розробленні загальнодержавних нормативно-правових актів, а також норм, правил та стандартів з питань запобігання надзвичайним ситуаціям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color w:val="000000"/>
          <w:sz w:val="28"/>
          <w:szCs w:val="28"/>
          <w:lang w:eastAsia="zh-CN"/>
        </w:rPr>
        <w:t>, виконання галузевих програм і планів з питань цивільного захисту;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12) </w:t>
      </w:r>
      <w:r>
        <w:rPr>
          <w:rFonts w:ascii="Times New Roman" w:eastAsia="Times New Roman" w:hAnsi="Times New Roman" w:cs="Times New Roman"/>
          <w:sz w:val="28"/>
          <w:szCs w:val="28"/>
          <w:lang w:eastAsia="ru-RU"/>
        </w:rPr>
        <w:t xml:space="preserve">охорона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xml:space="preserve"> від занесення з території інших держав або з карантинної зони збудників карантинних та шкідливих організмів;</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13) </w:t>
      </w:r>
      <w:r>
        <w:rPr>
          <w:rFonts w:ascii="Times New Roman" w:eastAsia="Times New Roman" w:hAnsi="Times New Roman" w:cs="Times New Roman"/>
          <w:sz w:val="28"/>
          <w:szCs w:val="28"/>
          <w:lang w:eastAsia="ru-RU"/>
        </w:rPr>
        <w:t xml:space="preserve">пропуск через митний кордон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тварин, продуктів тваринного походження, готових харчових продуктів, сировини тваринного походження, кормів тваринного та рослинного походження, кормових добавок, штамів мікроорганізмів, засобів захисту тварин, засобів ветеринарної медицини;</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lastRenderedPageBreak/>
        <w:t xml:space="preserve">14) </w:t>
      </w:r>
      <w:r>
        <w:rPr>
          <w:rFonts w:ascii="Times New Roman" w:eastAsia="Times New Roman" w:hAnsi="Times New Roman" w:cs="Times New Roman"/>
          <w:sz w:val="28"/>
          <w:szCs w:val="28"/>
          <w:lang w:eastAsia="ru-RU"/>
        </w:rPr>
        <w:t>своєчасне виявлення, локалізація і ліквідація карантинних та шкідливих організмів;</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15) </w:t>
      </w:r>
      <w:r>
        <w:rPr>
          <w:rFonts w:ascii="Times New Roman" w:eastAsia="Times New Roman" w:hAnsi="Times New Roman" w:cs="Times New Roman"/>
          <w:sz w:val="28"/>
          <w:szCs w:val="28"/>
          <w:lang w:eastAsia="ru-RU"/>
        </w:rPr>
        <w:t xml:space="preserve">визначення порядку завезення і використання насіння, рослин і продукції рослинного походження з-за кордону, їх перевезення 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xml:space="preserve"> і за її межами за узгодженням національними організаціями захисту рослин тих країн, з якими Україна має договори, на підставі конвенції або угоди  про співробітництво;</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16) </w:t>
      </w:r>
      <w:r>
        <w:rPr>
          <w:rFonts w:ascii="Times New Roman" w:eastAsia="Times New Roman" w:hAnsi="Times New Roman" w:cs="Times New Roman"/>
          <w:sz w:val="28"/>
          <w:szCs w:val="28"/>
          <w:lang w:eastAsia="ru-RU"/>
        </w:rPr>
        <w:t xml:space="preserve">вивчення видового складу, біології та екології карантинних та інших шкідливих організмів, які відсутні 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розробка прогнозу їх поширення з метою запобігання завезення, де вони можуть завдати збитків;</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17) </w:t>
      </w:r>
      <w:r>
        <w:rPr>
          <w:rFonts w:ascii="Times New Roman" w:eastAsia="Times New Roman" w:hAnsi="Times New Roman" w:cs="Times New Roman"/>
          <w:sz w:val="28"/>
          <w:szCs w:val="28"/>
          <w:lang w:eastAsia="ru-RU"/>
        </w:rPr>
        <w:t>проведення фітосанітарної експертизи (аналізів) об'єктів, видача документів дозвільного характеру на імпорт насіння, рослин та продукції рослинного походження;</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18) </w:t>
      </w:r>
      <w:r>
        <w:rPr>
          <w:rFonts w:ascii="Times New Roman" w:eastAsia="Times New Roman" w:hAnsi="Times New Roman" w:cs="Times New Roman"/>
          <w:sz w:val="28"/>
          <w:szCs w:val="28"/>
          <w:lang w:eastAsia="ru-RU"/>
        </w:rPr>
        <w:t>здійснення контролю за додержанням законодавства про карантин рослин, у тому числі при укладанні договорів (контрактів) на завезення з-за кордону продукції рослинного походження;</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19) </w:t>
      </w:r>
      <w:r>
        <w:rPr>
          <w:rFonts w:ascii="Times New Roman" w:eastAsia="Times New Roman" w:hAnsi="Times New Roman" w:cs="Times New Roman"/>
          <w:sz w:val="28"/>
          <w:szCs w:val="28"/>
          <w:lang w:eastAsia="ru-RU"/>
        </w:rPr>
        <w:t xml:space="preserve">державний контроль за проведенням фітосанітарних заходів </w:t>
      </w:r>
      <w:r>
        <w:rPr>
          <w:rFonts w:ascii="Times New Roman" w:eastAsia="Times New Roman" w:hAnsi="Times New Roman" w:cs="Times New Roman"/>
          <w:sz w:val="28"/>
          <w:szCs w:val="28"/>
          <w:lang w:eastAsia="zh-CN"/>
        </w:rPr>
        <w:t>об’єктами функціональної підсистеми</w:t>
      </w:r>
      <w:r>
        <w:rPr>
          <w:rFonts w:ascii="Times New Roman" w:eastAsia="Times New Roman" w:hAnsi="Times New Roman" w:cs="Times New Roman"/>
          <w:sz w:val="28"/>
          <w:szCs w:val="28"/>
          <w:lang w:eastAsia="ru-RU"/>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20) </w:t>
      </w:r>
      <w:r>
        <w:rPr>
          <w:rFonts w:ascii="Times New Roman" w:eastAsia="Times New Roman" w:hAnsi="Times New Roman" w:cs="Times New Roman"/>
          <w:sz w:val="28"/>
          <w:szCs w:val="28"/>
          <w:lang w:eastAsia="ru-RU"/>
        </w:rPr>
        <w:t>профілактика, діагностика та лікування інфекційних, інвазійних і незаразних хвороб тварин і рослин;</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21) захист населення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pacing w:val="2"/>
          <w:sz w:val="28"/>
          <w:szCs w:val="28"/>
          <w:lang w:val="x-none" w:eastAsia="x-none"/>
        </w:rPr>
        <w:t xml:space="preserve"> від хвороб, спільних для тварин і людей;</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22) ветеринарно-санітарна експертиза продуктів і сировини тваринного походження, а на ринках також і продуктів рослинного походження, що призначаються для харчування людей, годівлі тварин і подальшої переробки;</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23) контроль за якістю засобів захисту ветеринарної медицини та кормових добавок;</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24) бактеріологічний, радіологічний і токсикологічний контроль продуктів тваринного і рослинного походження на ринках, м'ясокомбінатах, у холодильниках та на базах заготівлі, зберігання і реалізації </w:t>
      </w:r>
      <w:r>
        <w:rPr>
          <w:rFonts w:ascii="Times New Roman" w:eastAsia="Times New Roman" w:hAnsi="Times New Roman" w:cs="Times New Roman"/>
          <w:spacing w:val="2"/>
          <w:sz w:val="28"/>
          <w:szCs w:val="28"/>
          <w:lang w:eastAsia="x-none"/>
        </w:rPr>
        <w:t xml:space="preserve">харчових </w:t>
      </w:r>
      <w:r>
        <w:rPr>
          <w:rFonts w:ascii="Times New Roman" w:eastAsia="Times New Roman" w:hAnsi="Times New Roman" w:cs="Times New Roman"/>
          <w:spacing w:val="2"/>
          <w:sz w:val="28"/>
          <w:szCs w:val="28"/>
          <w:lang w:val="x-none" w:eastAsia="x-none"/>
        </w:rPr>
        <w:t>продуктів тощо;</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25) проведення ветеринарно-санітарної експертизи продуктів і сировини тваринного і рослинного походження, тварин, кормів, преміксів, що призначаються для харчування людей, годівлі тварин і подальшої переробки, засобів захисту тварин у разі їх експорту та імпорту;</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26) проведення невідкладних робіт щодо ліквідації надзвичайних ситуацій; </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27) забезпечення готовності </w:t>
      </w:r>
      <w:r>
        <w:rPr>
          <w:rFonts w:ascii="Times New Roman" w:eastAsia="Calibri" w:hAnsi="Times New Roman" w:cs="Times New Roman"/>
          <w:color w:val="000000"/>
          <w:sz w:val="28"/>
          <w:szCs w:val="28"/>
          <w:lang w:eastAsia="zh-CN"/>
        </w:rPr>
        <w:t>Територіального органу,</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eastAsia="x-none"/>
        </w:rPr>
        <w:t>його</w:t>
      </w:r>
      <w:r>
        <w:rPr>
          <w:rFonts w:ascii="Times New Roman" w:eastAsia="Times New Roman" w:hAnsi="Times New Roman" w:cs="Times New Roman"/>
          <w:spacing w:val="2"/>
          <w:sz w:val="28"/>
          <w:szCs w:val="28"/>
          <w:lang w:val="x-none" w:eastAsia="x-none"/>
        </w:rPr>
        <w:t xml:space="preserve"> сил і засобів до дій, спрямованих на запобігання і реагування на надзвичайні ситуації;</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 28) збирання й аналітичне опрацювання інформації про надзвичайні ситуації, видання інформаційних матеріалів з питань захисту населення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pacing w:val="2"/>
          <w:sz w:val="28"/>
          <w:szCs w:val="28"/>
          <w:lang w:val="x-none" w:eastAsia="x-none"/>
        </w:rPr>
        <w:t xml:space="preserve"> від наслідків надзвичайних ситуацій (епізоотій, масових отруєнь, епіфітотій);</w:t>
      </w:r>
    </w:p>
    <w:p w:rsidR="00D44184" w:rsidRDefault="00D44184" w:rsidP="00D96379">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  29) прогнозування й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30) створення, раціональне збереження і використання резерву матеріальних ресурсів, необхідних для запобігання і реагування на надзвичайні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31) інші завдання, визначені законодавством.</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6. Безпосереднє керівництво функціональною підсистемою здійснюється </w:t>
      </w:r>
      <w:r>
        <w:rPr>
          <w:rFonts w:ascii="Times New Roman" w:eastAsia="Times New Roman" w:hAnsi="Times New Roman" w:cs="Times New Roman"/>
          <w:sz w:val="28"/>
          <w:szCs w:val="28"/>
          <w:lang w:eastAsia="zh-CN"/>
        </w:rPr>
        <w:t>Міністром розвитку економіки, торгівлі та сільського господарства України через</w:t>
      </w:r>
      <w:r>
        <w:rPr>
          <w:rFonts w:ascii="Times New Roman" w:eastAsia="Times New Roman" w:hAnsi="Times New Roman" w:cs="Times New Roman"/>
          <w:color w:val="000000"/>
          <w:sz w:val="28"/>
          <w:szCs w:val="28"/>
          <w:lang w:eastAsia="zh-CN"/>
        </w:rPr>
        <w:t xml:space="preserve"> Голову </w:t>
      </w:r>
      <w:r>
        <w:rPr>
          <w:rFonts w:ascii="Times New Roman" w:eastAsia="Times New Roman" w:hAnsi="Times New Roman" w:cs="Times New Roman"/>
          <w:sz w:val="28"/>
          <w:szCs w:val="28"/>
          <w:lang w:eastAsia="ru-RU"/>
        </w:rPr>
        <w:t>Держпродспоживслужби</w:t>
      </w:r>
      <w:r>
        <w:rPr>
          <w:rFonts w:ascii="Times New Roman" w:eastAsia="Times New Roman" w:hAnsi="Times New Roman" w:cs="Times New Roman"/>
          <w:color w:val="000000"/>
          <w:sz w:val="28"/>
          <w:szCs w:val="28"/>
          <w:lang w:eastAsia="zh-CN"/>
        </w:rPr>
        <w:t xml:space="preserve">.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7. До складу функціональної підсистеми </w:t>
      </w:r>
      <w:r>
        <w:rPr>
          <w:rFonts w:ascii="Times New Roman" w:eastAsia="Times New Roman" w:hAnsi="Times New Roman" w:cs="Times New Roman"/>
          <w:sz w:val="28"/>
          <w:szCs w:val="28"/>
          <w:lang w:eastAsia="ru-RU"/>
        </w:rPr>
        <w:t xml:space="preserve">захисту сільськогосподарських рослин і тварин </w:t>
      </w:r>
      <w:r>
        <w:rPr>
          <w:rFonts w:ascii="Times New Roman" w:eastAsia="Times New Roman" w:hAnsi="Times New Roman" w:cs="Times New Roman"/>
          <w:color w:val="000000"/>
          <w:sz w:val="28"/>
          <w:szCs w:val="28"/>
          <w:lang w:eastAsia="zh-CN"/>
        </w:rPr>
        <w:t xml:space="preserve">входять органи управління та сили цивільного </w:t>
      </w:r>
      <w:r>
        <w:rPr>
          <w:rFonts w:ascii="Times New Roman" w:eastAsia="Times New Roman" w:hAnsi="Times New Roman" w:cs="Times New Roman"/>
          <w:sz w:val="28"/>
          <w:szCs w:val="28"/>
          <w:lang w:eastAsia="zh-CN"/>
        </w:rPr>
        <w:t xml:space="preserve">захисту об’єктів функціональної підсистеми.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 Постійно діючими органами управління функціональної підсистеми є:</w:t>
      </w:r>
    </w:p>
    <w:p w:rsidR="00D44184" w:rsidRDefault="00D44184" w:rsidP="00D96379">
      <w:pPr>
        <w:widowControl w:val="0"/>
        <w:shd w:val="clear" w:color="auto" w:fill="FFFFFF"/>
        <w:suppressAutoHyphens/>
        <w:autoSpaceDE w:val="0"/>
        <w:spacing w:after="0" w:line="240" w:lineRule="auto"/>
        <w:ind w:firstLine="851"/>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color w:val="000000"/>
          <w:sz w:val="28"/>
          <w:szCs w:val="28"/>
          <w:lang w:eastAsia="zh-CN"/>
        </w:rPr>
        <w:t xml:space="preserve">- на державному рівні – </w:t>
      </w:r>
      <w:r>
        <w:rPr>
          <w:rFonts w:ascii="Times New Roman" w:eastAsia="Times New Roman" w:hAnsi="Times New Roman" w:cs="Times New Roman"/>
          <w:sz w:val="28"/>
          <w:szCs w:val="28"/>
          <w:lang w:eastAsia="zh-CN"/>
        </w:rPr>
        <w:t>Міністерство розвитку економіки, торгівлі та сільського господарства України, Держпродспоживслужба</w:t>
      </w:r>
      <w:r>
        <w:rPr>
          <w:rFonts w:ascii="Times New Roman" w:eastAsia="Times New Roman" w:hAnsi="Times New Roman" w:cs="Times New Roman"/>
          <w:color w:val="000000"/>
          <w:sz w:val="28"/>
          <w:szCs w:val="28"/>
          <w:lang w:eastAsia="zh-CN"/>
        </w:rPr>
        <w:t xml:space="preserve">; </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на регіональному рівні – </w:t>
      </w:r>
      <w:r>
        <w:rPr>
          <w:rFonts w:ascii="Times New Roman" w:eastAsia="Times New Roman" w:hAnsi="Times New Roman" w:cs="Times New Roman"/>
          <w:sz w:val="28"/>
          <w:szCs w:val="28"/>
          <w:lang w:eastAsia="zh-CN"/>
        </w:rPr>
        <w:t>територіальні органи Держпродспоживслужби обласного рівня;</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на об’єктовому рівні – керівництво об’єктів функціональної підсистеми та їх уповноважені особи з питань цивільного захисту. </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 місцевому рівні – структурні підрозділи головних управлінь Держпродспоживслужби та районні/міжрайонні лабораторії Держпродспоживслужби.</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9. </w:t>
      </w:r>
      <w:r>
        <w:rPr>
          <w:rFonts w:ascii="Times New Roman" w:eastAsia="Times New Roman" w:hAnsi="Times New Roman" w:cs="Times New Roman"/>
          <w:color w:val="000000"/>
          <w:sz w:val="28"/>
          <w:szCs w:val="28"/>
          <w:bdr w:val="none" w:sz="0" w:space="0" w:color="auto" w:frame="1"/>
          <w:shd w:val="clear" w:color="auto" w:fill="FFFFFF"/>
          <w:lang w:eastAsia="uk-UA"/>
        </w:rPr>
        <w:t>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підсистеми збору, оброблення, узагальнення та аналізу інформації про обстановку в районах виникнення надзвичайних ситуацій функціонують:</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 </w:t>
      </w:r>
      <w:r>
        <w:rPr>
          <w:rFonts w:ascii="Times New Roman" w:eastAsia="Times New Roman" w:hAnsi="Times New Roman" w:cs="Times New Roman"/>
          <w:sz w:val="28"/>
          <w:szCs w:val="28"/>
          <w:lang w:eastAsia="ru-RU"/>
        </w:rPr>
        <w:t xml:space="preserve">на державному рівні – оперативно-чергові (чергові, диспетчерські) служби </w:t>
      </w:r>
      <w:r>
        <w:rPr>
          <w:rFonts w:ascii="Times New Roman" w:eastAsia="Times New Roman" w:hAnsi="Times New Roman" w:cs="Times New Roman"/>
          <w:sz w:val="28"/>
          <w:szCs w:val="28"/>
          <w:lang w:eastAsia="zh-CN"/>
        </w:rPr>
        <w:t>Держпродспоживслужби</w:t>
      </w:r>
      <w:r>
        <w:rPr>
          <w:rFonts w:ascii="Times New Roman" w:eastAsia="Times New Roman" w:hAnsi="Times New Roman" w:cs="Times New Roman"/>
          <w:sz w:val="28"/>
          <w:szCs w:val="28"/>
          <w:lang w:eastAsia="ru-RU"/>
        </w:rPr>
        <w:t>;</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регіональному рівні – оперативно-чергові (чергові, диспетчерські) служби територіальних органів </w:t>
      </w:r>
      <w:r>
        <w:rPr>
          <w:rFonts w:ascii="Times New Roman" w:eastAsia="Times New Roman" w:hAnsi="Times New Roman" w:cs="Times New Roman"/>
          <w:sz w:val="28"/>
          <w:szCs w:val="28"/>
          <w:lang w:eastAsia="zh-CN"/>
        </w:rPr>
        <w:t>Держпродспоживслужби  (у разі їх утворення)</w:t>
      </w:r>
      <w:r>
        <w:rPr>
          <w:rFonts w:ascii="Times New Roman" w:eastAsia="Times New Roman" w:hAnsi="Times New Roman" w:cs="Times New Roman"/>
          <w:sz w:val="28"/>
          <w:szCs w:val="28"/>
          <w:lang w:eastAsia="ru-RU"/>
        </w:rPr>
        <w:t>;</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об’єктовому рівні – чергові (диспетчерські) служби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sz w:val="28"/>
          <w:szCs w:val="28"/>
          <w:lang w:eastAsia="ru-RU"/>
        </w:rPr>
        <w:t xml:space="preserve"> (у разі їх утворення).</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ru-RU"/>
        </w:rPr>
        <w:t xml:space="preserve">Для забезпечення сталого управління та реалізації функцій, передбачених на особливий період Територіальним органом використовується державна система пунктів управління. </w:t>
      </w:r>
      <w:r>
        <w:rPr>
          <w:rFonts w:ascii="Times New Roman" w:eastAsia="Times New Roman" w:hAnsi="Times New Roman" w:cs="Times New Roman"/>
          <w:color w:val="000000"/>
          <w:sz w:val="28"/>
          <w:szCs w:val="28"/>
          <w:bdr w:val="none" w:sz="0" w:space="0" w:color="auto" w:frame="1"/>
          <w:shd w:val="clear" w:color="auto" w:fill="FFFFFF"/>
          <w:lang w:eastAsia="uk-UA"/>
        </w:rPr>
        <w:t>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 згідно з затвердженими мобілізаційними планами.</w:t>
      </w:r>
    </w:p>
    <w:p w:rsidR="00D44184" w:rsidRDefault="00D44184" w:rsidP="00D96379">
      <w:pPr>
        <w:spacing w:after="0" w:line="240" w:lineRule="auto"/>
        <w:ind w:firstLine="851"/>
        <w:jc w:val="both"/>
        <w:rPr>
          <w:rFonts w:ascii="Times New Roman" w:eastAsia="Times New Roman" w:hAnsi="Times New Roman" w:cs="Times New Roman"/>
          <w:color w:val="000000"/>
          <w:sz w:val="10"/>
          <w:szCs w:val="10"/>
          <w:bdr w:val="none" w:sz="0" w:space="0" w:color="auto" w:frame="1"/>
          <w:shd w:val="clear" w:color="auto" w:fill="FFFFFF"/>
          <w:lang w:eastAsia="uk-UA"/>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10. Для управління функціональною підсистемою використовуються телекомунікаційні мережі загального користування і спеціального призначення, а також державна система урядового зв’язку.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До сил цивільного захисту функціональної підсистеми належать:</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об’єктові формування цивільного захисту;</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галузева спеціалізована служба цивільного захисту сільськогосподарських тварин і рослин;</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територіальні  та об'єктові спеціалізовані служби цивільного захисту сільськогосподарських тварин і рослин;</w:t>
      </w:r>
    </w:p>
    <w:p w:rsidR="00D44184" w:rsidRDefault="00D44184" w:rsidP="00D96379">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добровільні формування цивільного захисту;</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 групи радіаційного спостереження і</w:t>
      </w:r>
      <w:r>
        <w:rPr>
          <w:rFonts w:ascii="Times New Roman" w:eastAsia="Times New Roman" w:hAnsi="Times New Roman" w:cs="Times New Roman"/>
          <w:color w:val="000000"/>
          <w:sz w:val="28"/>
          <w:szCs w:val="28"/>
          <w:lang w:val="ru-RU" w:eastAsia="uk-UA"/>
        </w:rPr>
        <w:t xml:space="preserve"> дозиметричного контролю; </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групи хі</w:t>
      </w:r>
      <w:proofErr w:type="gramStart"/>
      <w:r>
        <w:rPr>
          <w:rFonts w:ascii="Times New Roman" w:eastAsia="Times New Roman" w:hAnsi="Times New Roman" w:cs="Times New Roman"/>
          <w:color w:val="000000"/>
          <w:sz w:val="28"/>
          <w:szCs w:val="28"/>
          <w:lang w:eastAsia="uk-UA"/>
        </w:rPr>
        <w:t>м</w:t>
      </w:r>
      <w:proofErr w:type="gramEnd"/>
      <w:r>
        <w:rPr>
          <w:rFonts w:ascii="Times New Roman" w:eastAsia="Times New Roman" w:hAnsi="Times New Roman" w:cs="Times New Roman"/>
          <w:color w:val="000000"/>
          <w:sz w:val="28"/>
          <w:szCs w:val="28"/>
          <w:lang w:eastAsia="uk-UA"/>
        </w:rPr>
        <w:t xml:space="preserve">ічного спостереження і контролю; </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групи епідеміологічного спостереження і контролю; </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дезінфекційні бригади; </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t>інші формування цивільного захисту.</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Організаційна структура формувань цивільного захисту, їх кількісний та якісний склад визначаються керівником об’єкту функціональної підсистеми.</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формувань цивільного захисту необхідними матеріально-технічними засобами, </w:t>
      </w:r>
      <w:proofErr w:type="spellStart"/>
      <w:r>
        <w:rPr>
          <w:rFonts w:ascii="Times New Roman" w:eastAsia="Times New Roman" w:hAnsi="Times New Roman" w:cs="Times New Roman"/>
          <w:sz w:val="28"/>
          <w:szCs w:val="28"/>
          <w:lang w:eastAsia="ru-RU"/>
        </w:rPr>
        <w:t>засобами</w:t>
      </w:r>
      <w:proofErr w:type="spellEnd"/>
      <w:r>
        <w:rPr>
          <w:rFonts w:ascii="Times New Roman" w:eastAsia="Times New Roman" w:hAnsi="Times New Roman" w:cs="Times New Roman"/>
          <w:sz w:val="28"/>
          <w:szCs w:val="28"/>
          <w:lang w:eastAsia="ru-RU"/>
        </w:rPr>
        <w:t xml:space="preserve"> індивідуального захисту та приладами відповідно до встановлених норм здійснюється відповідно до розрахунків у порядку, передбаченому чинним законодавством.</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Залучення сил цивільного захисту до дій за призначенням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планами локалізації і ліквідації наслідків аварійних ситуацій і аварій, а також планами цивільного захисту на особливий період.</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color w:val="000000"/>
          <w:sz w:val="28"/>
          <w:szCs w:val="28"/>
          <w:lang w:eastAsia="zh-CN"/>
        </w:rPr>
        <w:t xml:space="preserve">Облік сил та засобів цивільного захисту </w:t>
      </w:r>
      <w:r>
        <w:rPr>
          <w:rFonts w:ascii="Times New Roman" w:eastAsia="Times New Roman" w:hAnsi="Times New Roman" w:cs="Times New Roman"/>
          <w:color w:val="000000"/>
          <w:sz w:val="28"/>
          <w:szCs w:val="28"/>
          <w:bdr w:val="none" w:sz="0" w:space="0" w:color="auto" w:frame="1"/>
          <w:shd w:val="clear" w:color="auto" w:fill="FFFFFF"/>
          <w:lang w:eastAsia="uk-UA"/>
        </w:rPr>
        <w:t>функціональної</w:t>
      </w:r>
      <w:r>
        <w:rPr>
          <w:rFonts w:ascii="Times New Roman" w:eastAsia="Times New Roman" w:hAnsi="Times New Roman" w:cs="Times New Roman"/>
          <w:color w:val="2A2928"/>
          <w:sz w:val="28"/>
          <w:szCs w:val="28"/>
          <w:lang w:eastAsia="ru-RU"/>
        </w:rPr>
        <w:t xml:space="preserve"> </w:t>
      </w:r>
      <w:r>
        <w:rPr>
          <w:rFonts w:ascii="Times New Roman" w:eastAsia="Times New Roman" w:hAnsi="Times New Roman" w:cs="Times New Roman"/>
          <w:bCs/>
          <w:color w:val="000000"/>
          <w:sz w:val="28"/>
          <w:szCs w:val="28"/>
          <w:lang w:eastAsia="uk-UA"/>
        </w:rPr>
        <w:t xml:space="preserve">підсистеми, якими вона укомплектована веде Відділ організаційного забезпечення Адміністративного управління. Їх кількість щороку уточняються. </w:t>
      </w:r>
    </w:p>
    <w:p w:rsidR="00D44184" w:rsidRDefault="00D44184" w:rsidP="00D96379">
      <w:pPr>
        <w:spacing w:after="0" w:line="240" w:lineRule="auto"/>
        <w:ind w:firstLine="851"/>
        <w:jc w:val="both"/>
        <w:rPr>
          <w:rFonts w:ascii="Times New Roman" w:eastAsia="Times New Roman" w:hAnsi="Times New Roman" w:cs="Times New Roman"/>
          <w:sz w:val="10"/>
          <w:szCs w:val="10"/>
          <w:lang w:eastAsia="ru-RU"/>
        </w:rPr>
      </w:pP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12. </w:t>
      </w:r>
      <w:r>
        <w:rPr>
          <w:rFonts w:ascii="Times New Roman" w:eastAsia="Times New Roman" w:hAnsi="Times New Roman" w:cs="Times New Roman"/>
          <w:sz w:val="28"/>
          <w:szCs w:val="28"/>
          <w:lang w:eastAsia="ru-RU"/>
        </w:rPr>
        <w:t>Залежно від масштабів і особливостей надзвичайної ситуації, що прогнозується або виникла, для функціональної підсистеми встановлюється один із таких режимів функціонування:</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повсякденного функціонування;</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підвищеної готовності;</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надзвичайної ситуації;</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надзвичайного стану.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Режими функціонування функціональної підсистеми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 № 11.</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особливий період функціональна підсистема здійснює заходи відповідно до вимог Конституції України, Кодексу цивільного захисту України та з урахуванням особливостей, що визначаються вимогами Законів України «Про правовий режим воєнного стану», «Про мобілізаційну підготовку та мобілізацію», інших нормативно-правових актів України, планів цивільного захисту на особливий період.</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r>
        <w:rPr>
          <w:rFonts w:ascii="Times New Roman" w:eastAsia="Times New Roman" w:hAnsi="Times New Roman" w:cs="Times New Roman"/>
          <w:color w:val="000000"/>
          <w:sz w:val="28"/>
          <w:szCs w:val="28"/>
          <w:lang w:eastAsia="ru-RU"/>
        </w:rPr>
        <w:t xml:space="preserve">Функціональна підсистема проводить свою діяльність відповідно до планів основних заходів цивільного захисту на відповідний рік. Ліквідація наслідків надзвичайних ситуацій здійснюється згідно з планами реагування на надзвичайні ситуації відповідного рівня. </w:t>
      </w:r>
      <w:r>
        <w:rPr>
          <w:rFonts w:ascii="Times New Roman" w:eastAsia="Times New Roman" w:hAnsi="Times New Roman" w:cs="Times New Roman"/>
          <w:sz w:val="28"/>
          <w:szCs w:val="28"/>
          <w:lang w:eastAsia="ru-RU"/>
        </w:rPr>
        <w:t>У надзвичайних ситуаціях регіонального, місцевого та об’єктового рівнів сили і засоби функціональної підсистеми залучаються та підпорядковуються керівнику робіт з ліквідації надзвичайних ситуацій за погодженням із Територіальним органом в межах, що не суперечать законодавству.</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15. Основними завданнями, що виконуються функціональною підсистемою, є:</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у режимі повсякденного функціонування:</w:t>
      </w:r>
    </w:p>
    <w:p w:rsidR="00D44184" w:rsidRDefault="00D44184" w:rsidP="00D96379">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забезпечення спостереження, здійснення контролю за станом розповсюджені шкідників хвороб та бур’янів і небезпечних процесів, що можуть призвести до виникнення надзвичайних ситуацій на </w:t>
      </w:r>
      <w:r>
        <w:rPr>
          <w:rFonts w:ascii="Times New Roman" w:eastAsia="Times New Roman" w:hAnsi="Times New Roman" w:cs="Times New Roman"/>
          <w:sz w:val="28"/>
          <w:szCs w:val="28"/>
          <w:lang w:eastAsia="zh-CN"/>
        </w:rPr>
        <w:t xml:space="preserve">об’єктах функціональної підсистеми;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забезпечення здійснення планування заходів цивільного захисту;</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підтримання готовності до негайного використання людських та матеріально-технічних ресурсів для зменшення збитків та витрат у разі виникнення надзвичайних ситуацій;</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створення спеціалізованих підрозділів та їх підготовка до дій за призначенням;</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розроблення і виконання цільових та науково-технічних програм запобігання виникненню надзвичайних ситуацій і зменшення можливих втрат;</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 здійснення планових заходів щодо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забезпечення безпеки та захисту населення і території Івано – Франківській області від таких ситуацій, а також заходів щодо підготовки до дій за призначенням органів управління та сил цивільного захисту функціональної підсистеми;</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забезпечення готовності органів управління та сил цивільного захисту функціональної підсистеми до дій за призначенням;</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bdr w:val="none" w:sz="0" w:space="0" w:color="auto" w:frame="1"/>
          <w:shd w:val="clear" w:color="auto" w:fill="FFFFFF"/>
          <w:lang w:eastAsia="uk-UA"/>
        </w:rPr>
        <w:t>;</w:t>
      </w:r>
    </w:p>
    <w:p w:rsidR="00D44184" w:rsidRDefault="00D44184" w:rsidP="00D96379">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створення і поновлення матеріальних резервів для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організація та проведення моніторингу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визначення ризиків їх виникнення;</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підтримання у готовності систем оповіщення про загрозу або виникнення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у режимі підвищеної готовності:</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а також працівників </w:t>
      </w:r>
      <w:r>
        <w:rPr>
          <w:rFonts w:ascii="Times New Roman" w:eastAsia="Times New Roman" w:hAnsi="Times New Roman" w:cs="Times New Roman"/>
          <w:sz w:val="28"/>
          <w:szCs w:val="28"/>
          <w:lang w:eastAsia="zh-CN"/>
        </w:rPr>
        <w:t xml:space="preserve">об’єктів функціональної підсистеми </w:t>
      </w:r>
      <w:r>
        <w:rPr>
          <w:rFonts w:ascii="Times New Roman" w:eastAsia="Times New Roman" w:hAnsi="Times New Roman" w:cs="Times New Roman"/>
          <w:sz w:val="28"/>
          <w:szCs w:val="28"/>
          <w:bdr w:val="none" w:sz="0" w:space="0" w:color="auto" w:frame="1"/>
          <w:shd w:val="clear" w:color="auto" w:fill="FFFFFF"/>
          <w:lang w:eastAsia="uk-UA"/>
        </w:rPr>
        <w:t xml:space="preserve"> </w:t>
      </w:r>
      <w:r>
        <w:rPr>
          <w:rFonts w:ascii="Times New Roman" w:eastAsia="Times New Roman" w:hAnsi="Times New Roman" w:cs="Times New Roman"/>
          <w:color w:val="000000"/>
          <w:sz w:val="28"/>
          <w:szCs w:val="28"/>
          <w:lang w:eastAsia="zh-CN"/>
        </w:rPr>
        <w:t>про загрозу виникнення надзвичайної ситуації та інформування їх про дії у можливій зоні надзвичайної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формування оперативних груп для виявлення причин погіршення </w:t>
      </w:r>
      <w:r>
        <w:rPr>
          <w:rFonts w:ascii="Times New Roman" w:eastAsia="Times New Roman" w:hAnsi="Times New Roman" w:cs="Times New Roman"/>
          <w:color w:val="000000"/>
          <w:sz w:val="28"/>
          <w:szCs w:val="28"/>
          <w:lang w:eastAsia="zh-CN"/>
        </w:rPr>
        <w:lastRenderedPageBreak/>
        <w:t>обставин та підготовки пропозицій щодо її нормалізації;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уточнення (у разі потреби) планів реагування на надзвичайні ситуації, здійснення заходів щодо запобігання їх виникненню;</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уточнення та здійснення заходів щодо захисту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від можливих надзвичайних ситуацій на них;</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приведення у готовність наявних сил і засобів цивільного захисту, залучення у разі потреби додаткових сил і засобів;</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цілодобове чергування (за потреби) членів  оперативних груп; </w:t>
      </w:r>
    </w:p>
    <w:p w:rsidR="00D44184" w:rsidRDefault="00D44184" w:rsidP="00D96379">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посилення спостереження та контролю за ситуацією на територіях відповідно до функціонального призначення підсистеми;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у режимі надзвичайної ситуації:</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про виникнення надзвичайної ситуації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уведення в дію плану реагування на надзвичайні ситуації </w:t>
      </w:r>
      <w:r>
        <w:rPr>
          <w:rFonts w:ascii="Times New Roman" w:eastAsia="Times New Roman" w:hAnsi="Times New Roman" w:cs="Times New Roman"/>
          <w:sz w:val="28"/>
          <w:szCs w:val="28"/>
          <w:lang w:eastAsia="zh-CN"/>
        </w:rPr>
        <w:t>Територіального</w:t>
      </w:r>
      <w:r>
        <w:rPr>
          <w:rFonts w:ascii="Times New Roman" w:eastAsia="Times New Roman" w:hAnsi="Times New Roman" w:cs="Times New Roman"/>
          <w:sz w:val="28"/>
          <w:szCs w:val="28"/>
          <w:lang w:val="ru-RU" w:eastAsia="zh-CN"/>
        </w:rPr>
        <w:t xml:space="preserve"> органу</w:t>
      </w:r>
      <w:r>
        <w:rPr>
          <w:rFonts w:ascii="Times New Roman" w:eastAsia="Times New Roman" w:hAnsi="Times New Roman" w:cs="Times New Roman"/>
          <w:color w:val="000000"/>
          <w:sz w:val="28"/>
          <w:szCs w:val="28"/>
          <w:bdr w:val="none" w:sz="0" w:space="0" w:color="auto" w:frame="1"/>
          <w:shd w:val="clear" w:color="auto" w:fill="FFFFFF"/>
          <w:lang w:eastAsia="uk-UA"/>
        </w:rPr>
        <w:t>;</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визначення зони надзвичайної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здійснення постійного прогнозування зони можливого поширення надзвичайної ситуації та масштабів можливих наслідків;</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організація робіт з локалізації і ліквідації наслідків надзвичайної ситуації, залучення для цього необхідних сил і засобів функціональної підсистеми;</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організація та здійснення (у разі потреби) евакуаційних заходів;</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організація і здійснення радіаційного, хімічного, біологічного, інженерного та медичного захисту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від наслідків надзвичайної ситуації;</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безперервного контролю за розвитком надзвичайної ситуації та обстановкою на </w:t>
      </w:r>
      <w:r>
        <w:rPr>
          <w:rFonts w:ascii="Times New Roman" w:eastAsia="Times New Roman" w:hAnsi="Times New Roman" w:cs="Times New Roman"/>
          <w:sz w:val="28"/>
          <w:szCs w:val="28"/>
          <w:lang w:eastAsia="zh-CN"/>
        </w:rPr>
        <w:t xml:space="preserve">об’єктах функціональної підсистеми </w:t>
      </w:r>
      <w:r>
        <w:rPr>
          <w:rFonts w:ascii="Times New Roman" w:eastAsia="Times New Roman" w:hAnsi="Times New Roman" w:cs="Times New Roman"/>
          <w:color w:val="000000"/>
          <w:sz w:val="28"/>
          <w:szCs w:val="28"/>
          <w:lang w:eastAsia="zh-CN"/>
        </w:rPr>
        <w:t>і прилеглих до них територіях;</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інформування органів управління цивільного захисту та населення Івано Франківській області про розвиток надзвичайної ситуації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та заходи, що здійснюються;</w:t>
      </w:r>
    </w:p>
    <w:p w:rsidR="00D44184" w:rsidRDefault="00D44184" w:rsidP="00D96379">
      <w:pPr>
        <w:autoSpaceDE w:val="0"/>
        <w:autoSpaceDN w:val="0"/>
        <w:adjustRightInd w:val="0"/>
        <w:spacing w:after="0" w:line="240" w:lineRule="auto"/>
        <w:ind w:firstLine="851"/>
        <w:rPr>
          <w:rFonts w:ascii="Times New Roman" w:eastAsia="Times New Roman" w:hAnsi="Times New Roman" w:cs="Times New Roman"/>
          <w:color w:val="000000"/>
          <w:sz w:val="10"/>
          <w:szCs w:val="10"/>
          <w:lang w:eastAsia="uk-UA"/>
        </w:rPr>
      </w:pPr>
    </w:p>
    <w:p w:rsidR="00D44184" w:rsidRDefault="00D44184" w:rsidP="00D96379">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16. У період дії надзвичайного стану (в разі його введення) функціональна підсистема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 </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17. </w:t>
      </w:r>
      <w:r>
        <w:rPr>
          <w:rFonts w:ascii="Times New Roman" w:eastAsia="Times New Roman" w:hAnsi="Times New Roman" w:cs="Times New Roman"/>
          <w:color w:val="000000"/>
          <w:sz w:val="28"/>
          <w:szCs w:val="28"/>
          <w:lang w:eastAsia="ru-RU"/>
        </w:rPr>
        <w:t xml:space="preserve">В особливий період територіальна підсистема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 </w:t>
      </w:r>
      <w:r>
        <w:rPr>
          <w:rFonts w:ascii="Times New Roman" w:eastAsia="Times New Roman" w:hAnsi="Times New Roman" w:cs="Times New Roman"/>
          <w:color w:val="000000"/>
          <w:sz w:val="28"/>
          <w:szCs w:val="28"/>
          <w:lang w:eastAsia="zh-CN"/>
        </w:rPr>
        <w:t xml:space="preserve">Переведення функціональної підсистеми у режимі функціонування в умовах особливого періоду здійснюється відповідно </w:t>
      </w:r>
      <w:r>
        <w:rPr>
          <w:rFonts w:ascii="Times New Roman" w:eastAsia="Times New Roman" w:hAnsi="Times New Roman" w:cs="Times New Roman"/>
          <w:color w:val="000000"/>
          <w:sz w:val="28"/>
          <w:szCs w:val="28"/>
          <w:lang w:eastAsia="zh-CN"/>
        </w:rPr>
        <w:lastRenderedPageBreak/>
        <w:t xml:space="preserve">до актів Президента України, Кабінету Міністрів України, плану цивільного захисту </w:t>
      </w:r>
      <w:r>
        <w:rPr>
          <w:rFonts w:ascii="Times New Roman" w:eastAsia="Times New Roman" w:hAnsi="Times New Roman" w:cs="Times New Roman"/>
          <w:sz w:val="28"/>
          <w:szCs w:val="28"/>
          <w:lang w:eastAsia="zh-CN"/>
        </w:rPr>
        <w:t>Держпродспоживслужби</w:t>
      </w:r>
      <w:r>
        <w:rPr>
          <w:rFonts w:ascii="Times New Roman" w:eastAsia="Times New Roman" w:hAnsi="Times New Roman" w:cs="Times New Roman"/>
          <w:color w:val="000000"/>
          <w:sz w:val="28"/>
          <w:szCs w:val="28"/>
          <w:lang w:eastAsia="zh-CN"/>
        </w:rPr>
        <w:t xml:space="preserve"> на особливий період.</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18. Функціональна підсистема проводить свою діяльність відповідно до плану основних заходів цивільного захисту Територіального органу</w:t>
      </w:r>
      <w:r>
        <w:rPr>
          <w:rFonts w:ascii="Times New Roman" w:eastAsia="Times New Roman" w:hAnsi="Times New Roman" w:cs="Times New Roman"/>
          <w:sz w:val="28"/>
          <w:szCs w:val="28"/>
          <w:lang w:eastAsia="zh-CN"/>
        </w:rPr>
        <w:t>.</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Органи управління функціональної підсистеми здійснюють збір, аналіз, оброблення, зберігання та передачу інформації з питань цивільного захисту та надають населенню </w:t>
      </w:r>
      <w:r>
        <w:rPr>
          <w:rFonts w:ascii="Times New Roman" w:eastAsia="Times New Roman" w:hAnsi="Times New Roman" w:cs="Times New Roman"/>
          <w:color w:val="000000"/>
          <w:sz w:val="28"/>
          <w:szCs w:val="28"/>
          <w:lang w:eastAsia="zh-CN"/>
        </w:rPr>
        <w:t>Івано Франківській області</w:t>
      </w:r>
      <w:r>
        <w:rPr>
          <w:rFonts w:ascii="Times New Roman" w:eastAsia="Times New Roman" w:hAnsi="Times New Roman" w:cs="Times New Roman"/>
          <w:color w:val="000000"/>
          <w:sz w:val="28"/>
          <w:szCs w:val="28"/>
          <w:lang w:eastAsia="ru-RU"/>
        </w:rPr>
        <w:t xml:space="preserve">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 Оприлюднення інформації про наслідки надзвичайних ситуацій здійснюється відповідно до законодавства про інформацію.</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Керівництво проведенням аварійно-рятувальних та інших невідкладних робіт під час ліквідації наслідків надзвичайної ситуації об'єктового рівня </w:t>
      </w:r>
      <w:r>
        <w:rPr>
          <w:rFonts w:ascii="Times New Roman" w:eastAsia="Times New Roman" w:hAnsi="Times New Roman" w:cs="Times New Roman"/>
          <w:color w:val="000000"/>
          <w:sz w:val="28"/>
          <w:szCs w:val="28"/>
          <w:lang w:eastAsia="zh-CN"/>
        </w:rPr>
        <w:t xml:space="preserve">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ru-RU"/>
        </w:rPr>
        <w:t>та управління силами цивільного захисту функціональної підсистеми,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10"/>
          <w:szCs w:val="10"/>
          <w:lang w:eastAsia="ru-RU"/>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21. Для безпосередньої організації і координації аварійно-рятувальних та інших невідкладних робіт з ліквідації наслідків надзвичайної ситуації об'єктового рівня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утворюється штаб з ліквідації її наслідків, який є робочим органом керівника робіт з ліквідації наслідків надзвичайної ситуації. Рішення про утворення та ліквідацію такого штабу, його склад приймає керівник робіт з ліквідації наслідків надзвичайної ситуації.</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Роботи, пов’язані з реагуванням на надзвичайну ситуацію об'єктового рівня або усуненням загрози її виникнення, виконують сили цивільного захисту  </w:t>
      </w:r>
      <w:r>
        <w:rPr>
          <w:rFonts w:ascii="Times New Roman" w:eastAsia="Times New Roman" w:hAnsi="Times New Roman" w:cs="Times New Roman"/>
          <w:sz w:val="28"/>
          <w:szCs w:val="28"/>
          <w:lang w:eastAsia="zh-CN"/>
        </w:rPr>
        <w:t xml:space="preserve">об’єкта функціональної підсистеми, </w:t>
      </w:r>
      <w:r>
        <w:rPr>
          <w:rFonts w:ascii="Times New Roman" w:eastAsia="Times New Roman" w:hAnsi="Times New Roman" w:cs="Times New Roman"/>
          <w:color w:val="000000"/>
          <w:sz w:val="28"/>
          <w:szCs w:val="28"/>
          <w:lang w:eastAsia="ru-RU"/>
        </w:rPr>
        <w:t xml:space="preserve">де виникла така ситуація, з наданням їм необхідної допомоги силами цивільного захисту функціональної підсистеми, адміністративно-територіальної одиниці, на території якої розташована така установа чи організація, а також відповідними підрозділами Державної служби України з надзвичайних ситуацій, Міністерства оборони України, </w:t>
      </w:r>
      <w:r>
        <w:rPr>
          <w:rFonts w:ascii="Times New Roman" w:eastAsia="Times New Roman" w:hAnsi="Times New Roman" w:cs="Times New Roman"/>
          <w:sz w:val="28"/>
          <w:szCs w:val="28"/>
          <w:lang w:eastAsia="ru-RU"/>
        </w:rPr>
        <w:t>Національної поліції України</w:t>
      </w:r>
      <w:r>
        <w:rPr>
          <w:rFonts w:ascii="Times New Roman" w:eastAsia="Times New Roman" w:hAnsi="Times New Roman" w:cs="Times New Roman"/>
          <w:color w:val="000000"/>
          <w:sz w:val="28"/>
          <w:szCs w:val="28"/>
          <w:lang w:eastAsia="ru-RU"/>
        </w:rPr>
        <w:t>, Міністерства охорони здоров’я України тощо.</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виконання зазначених робіт насамперед залучаються сили цивільного захисту функціональної підсистеми. Уразі виникнення надзвичайної ситуації місцевого, регіонального та державного рівня до виконання цих робіт залучаються сили цивільного захисту територіальної підсистеми єдиної державної системи, її ланки.</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Ліквідація наслідків надзвичайних ситуацій здійснюється згідно з планами реагування на надзвичайні ситуації відповідного рівня у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24. До робіт із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25. Заходи цивільного захисту в особливий період здійснюються відповідно до плану цивільного захисту </w:t>
      </w:r>
      <w:r>
        <w:rPr>
          <w:rFonts w:ascii="Times New Roman" w:eastAsia="Times New Roman" w:hAnsi="Times New Roman" w:cs="Times New Roman"/>
          <w:sz w:val="28"/>
          <w:szCs w:val="28"/>
          <w:lang w:eastAsia="zh-CN"/>
        </w:rPr>
        <w:t xml:space="preserve">Держпродспоживслужби </w:t>
      </w:r>
      <w:r>
        <w:rPr>
          <w:rFonts w:ascii="Times New Roman" w:eastAsia="Times New Roman" w:hAnsi="Times New Roman" w:cs="Times New Roman"/>
          <w:color w:val="000000"/>
          <w:sz w:val="28"/>
          <w:szCs w:val="28"/>
          <w:lang w:eastAsia="zh-CN"/>
        </w:rPr>
        <w:t xml:space="preserve"> на особливий період та планів цивільного захисту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на особливий період.</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26. Заходи щодо цільової мобілізації передбачаються у відповідних мобілізаційних планах </w:t>
      </w:r>
      <w:r>
        <w:rPr>
          <w:rFonts w:ascii="Times New Roman" w:eastAsia="Times New Roman" w:hAnsi="Times New Roman" w:cs="Times New Roman"/>
          <w:sz w:val="28"/>
          <w:szCs w:val="28"/>
          <w:lang w:eastAsia="zh-CN"/>
        </w:rPr>
        <w:t>Територіального органу.</w:t>
      </w:r>
    </w:p>
    <w:p w:rsidR="00D44184" w:rsidRDefault="00D44184" w:rsidP="00D96379">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Сили цивільного захисту функціональної підсистеми,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у автономному режимі протягом не менше трьох діб.</w:t>
      </w:r>
    </w:p>
    <w:p w:rsidR="00D44184" w:rsidRDefault="00D44184" w:rsidP="00D96379">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44184" w:rsidRDefault="00D44184" w:rsidP="00D96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 xml:space="preserve">28. </w:t>
      </w:r>
      <w:r>
        <w:rPr>
          <w:rFonts w:ascii="Times New Roman" w:eastAsia="Times New Roman" w:hAnsi="Times New Roman" w:cs="Times New Roman"/>
          <w:color w:val="000000"/>
          <w:sz w:val="28"/>
          <w:szCs w:val="28"/>
          <w:lang w:eastAsia="ru-RU"/>
        </w:rPr>
        <w:t xml:space="preserve">З метою своєчасного запобігання і ефективного реагування на надзвичайні ситуації організовується взаємодія </w:t>
      </w:r>
      <w:r>
        <w:rPr>
          <w:rFonts w:ascii="Times New Roman" w:eastAsia="Times New Roman" w:hAnsi="Times New Roman" w:cs="Times New Roman"/>
          <w:sz w:val="28"/>
          <w:szCs w:val="28"/>
          <w:lang w:eastAsia="ru-RU"/>
        </w:rPr>
        <w:t xml:space="preserve">органів управління </w:t>
      </w:r>
      <w:r>
        <w:rPr>
          <w:rFonts w:ascii="Times New Roman" w:eastAsia="Times New Roman" w:hAnsi="Times New Roman" w:cs="Times New Roman"/>
          <w:color w:val="000000"/>
          <w:sz w:val="28"/>
          <w:szCs w:val="28"/>
          <w:lang w:eastAsia="ru-RU"/>
        </w:rPr>
        <w:t>функціональної підсистеми з органами управління інших функціональних підсистем та територіальних підсистем єдиної державної системи цивільного захисту відповідно до Кодексу цивільного захисту України, Положення про єдину державну систему цивільного захисту, інших нормативно-правових актів.</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29. Залежно від обставин, масштабу, характеру та можливого розвитку </w:t>
      </w:r>
      <w:r>
        <w:rPr>
          <w:rFonts w:ascii="Times New Roman" w:eastAsia="Times New Roman" w:hAnsi="Times New Roman" w:cs="Times New Roman"/>
          <w:sz w:val="28"/>
          <w:szCs w:val="28"/>
          <w:lang w:eastAsia="zh-CN"/>
        </w:rPr>
        <w:t>надзвичайної ситуації взаємодія організовується на регіональному, місцевому та об’єктовому рівні, між Територіальним органом та територіальними органами центральних органів виконавчої влади, місцевими органами виконавчої влади, їх силами, а також об’єктами функціональної підсистеми.</w:t>
      </w:r>
    </w:p>
    <w:p w:rsidR="00D44184" w:rsidRDefault="00D44184" w:rsidP="00D96379">
      <w:pPr>
        <w:spacing w:after="0" w:line="240" w:lineRule="auto"/>
        <w:ind w:firstLine="851"/>
        <w:jc w:val="both"/>
        <w:textAlignment w:val="baseline"/>
        <w:rPr>
          <w:rFonts w:ascii="Times New Roman" w:eastAsia="Times New Roman" w:hAnsi="Times New Roman" w:cs="Times New Roman"/>
          <w:sz w:val="10"/>
          <w:szCs w:val="10"/>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30.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черговими службами </w:t>
      </w:r>
      <w:r>
        <w:rPr>
          <w:rFonts w:ascii="Times New Roman" w:eastAsia="Times New Roman" w:hAnsi="Times New Roman" w:cs="Times New Roman"/>
          <w:sz w:val="28"/>
          <w:szCs w:val="28"/>
          <w:lang w:eastAsia="zh-CN"/>
        </w:rPr>
        <w:t>територіальних органів Держпродспоживслужби</w:t>
      </w:r>
      <w:r>
        <w:rPr>
          <w:rFonts w:ascii="Times New Roman" w:eastAsia="Times New Roman" w:hAnsi="Times New Roman" w:cs="Times New Roman"/>
          <w:color w:val="000000"/>
          <w:sz w:val="28"/>
          <w:szCs w:val="28"/>
          <w:lang w:eastAsia="zh-CN"/>
        </w:rPr>
        <w:t xml:space="preserve">, територіальних органів центральних органів виконавчої влади, місцевих органів виконавчої влади, їх силами, а також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31. Взаємодія під час здійснення заходів щодо запобігання виникненню </w:t>
      </w:r>
      <w:r>
        <w:rPr>
          <w:rFonts w:ascii="Times New Roman" w:eastAsia="Times New Roman" w:hAnsi="Times New Roman" w:cs="Times New Roman"/>
          <w:color w:val="000000"/>
          <w:sz w:val="28"/>
          <w:szCs w:val="28"/>
          <w:lang w:eastAsia="zh-CN"/>
        </w:rPr>
        <w:lastRenderedPageBreak/>
        <w:t xml:space="preserve">надзвичайних ситуацій та при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32. Забезпечення фінансування функціональної підсистеми здійснюється за рахунок бюджетних коштів в межах бюджетних призначень, затверджених на зазначені цілі у відповідний період.</w:t>
      </w:r>
    </w:p>
    <w:p w:rsidR="00D44184" w:rsidRDefault="00D44184" w:rsidP="00D96379">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44184" w:rsidRDefault="00D44184" w:rsidP="00D96379">
      <w:pPr>
        <w:spacing w:after="0" w:line="240" w:lineRule="auto"/>
        <w:rPr>
          <w:rFonts w:ascii="Times New Roman" w:hAnsi="Times New Roman"/>
          <w:b/>
          <w:bCs/>
          <w:sz w:val="28"/>
        </w:rPr>
      </w:pPr>
      <w:r>
        <w:rPr>
          <w:rFonts w:ascii="Times New Roman" w:hAnsi="Times New Roman"/>
          <w:b/>
          <w:bCs/>
          <w:sz w:val="28"/>
        </w:rPr>
        <w:t>Начальник  управління організаційно  -</w:t>
      </w:r>
    </w:p>
    <w:p w:rsidR="00D44184" w:rsidRDefault="00D44184" w:rsidP="00D96379">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hAnsi="Times New Roman"/>
          <w:b/>
          <w:bCs/>
          <w:sz w:val="28"/>
        </w:rPr>
        <w:t>г</w:t>
      </w:r>
      <w:r w:rsidR="00D96379">
        <w:rPr>
          <w:rFonts w:ascii="Times New Roman" w:hAnsi="Times New Roman"/>
          <w:b/>
          <w:bCs/>
          <w:sz w:val="28"/>
        </w:rPr>
        <w:t xml:space="preserve">осподарського забезпечення </w:t>
      </w:r>
      <w:r w:rsidR="00D96379">
        <w:rPr>
          <w:rFonts w:ascii="Times New Roman" w:hAnsi="Times New Roman"/>
          <w:b/>
          <w:bCs/>
          <w:sz w:val="28"/>
        </w:rPr>
        <w:tab/>
      </w:r>
      <w:r w:rsidR="00D96379">
        <w:rPr>
          <w:rFonts w:ascii="Times New Roman" w:hAnsi="Times New Roman"/>
          <w:b/>
          <w:bCs/>
          <w:sz w:val="28"/>
        </w:rPr>
        <w:tab/>
      </w:r>
      <w:r w:rsidR="00D96379">
        <w:rPr>
          <w:rFonts w:ascii="Times New Roman" w:hAnsi="Times New Roman"/>
          <w:b/>
          <w:bCs/>
          <w:sz w:val="28"/>
        </w:rPr>
        <w:tab/>
      </w:r>
      <w:r w:rsidR="00D96379">
        <w:rPr>
          <w:rFonts w:ascii="Times New Roman" w:hAnsi="Times New Roman"/>
          <w:b/>
          <w:bCs/>
          <w:sz w:val="28"/>
        </w:rPr>
        <w:tab/>
      </w:r>
      <w:r>
        <w:rPr>
          <w:rFonts w:ascii="Times New Roman" w:hAnsi="Times New Roman"/>
          <w:b/>
          <w:bCs/>
          <w:sz w:val="28"/>
        </w:rPr>
        <w:t>Роман СІКОРСЬКИЙ</w:t>
      </w:r>
    </w:p>
    <w:p w:rsidR="00D44184" w:rsidRDefault="00D44184" w:rsidP="00D96379">
      <w:pPr>
        <w:spacing w:after="0" w:line="240" w:lineRule="auto"/>
        <w:ind w:firstLine="1707"/>
        <w:jc w:val="both"/>
        <w:rPr>
          <w:rFonts w:ascii="Times New Roman" w:eastAsia="Calibri" w:hAnsi="Times New Roman" w:cs="Times New Roman"/>
          <w:b/>
          <w:bCs/>
          <w:sz w:val="28"/>
          <w:szCs w:val="28"/>
          <w:lang w:eastAsia="ru-RU"/>
        </w:rPr>
      </w:pPr>
      <w:r>
        <w:rPr>
          <w:rFonts w:ascii="Courier New" w:eastAsia="Times New Roman" w:hAnsi="Courier New" w:cs="Courier New"/>
          <w:sz w:val="20"/>
          <w:szCs w:val="20"/>
          <w:lang w:eastAsia="ru-RU"/>
        </w:rPr>
        <w:br w:type="page"/>
      </w:r>
    </w:p>
    <w:p w:rsidR="00D44184" w:rsidRDefault="00D44184" w:rsidP="00D96379">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6"/>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lastRenderedPageBreak/>
        <w:t xml:space="preserve">                                  </w:t>
      </w:r>
      <w:r w:rsidR="008C78B1">
        <w:rPr>
          <w:rFonts w:ascii="Times New Roman" w:eastAsia="Calibri" w:hAnsi="Times New Roman" w:cs="Times New Roman"/>
          <w:sz w:val="28"/>
          <w:szCs w:val="28"/>
          <w:lang w:eastAsia="ru-RU"/>
        </w:rPr>
        <w:t xml:space="preserve">                                         </w:t>
      </w:r>
      <w:r w:rsidR="00450D2C">
        <w:rPr>
          <w:rFonts w:ascii="Times New Roman" w:eastAsia="Calibri" w:hAnsi="Times New Roman" w:cs="Times New Roman"/>
          <w:sz w:val="28"/>
          <w:szCs w:val="28"/>
          <w:lang w:eastAsia="ru-RU"/>
        </w:rPr>
        <w:t xml:space="preserve">                           </w:t>
      </w:r>
      <w:r>
        <w:rPr>
          <w:rFonts w:ascii="Times New Roman" w:eastAsia="Calibri" w:hAnsi="Times New Roman" w:cs="Times New Roman"/>
          <w:b/>
          <w:bCs/>
          <w:sz w:val="28"/>
          <w:szCs w:val="28"/>
          <w:lang w:eastAsia="ru-RU"/>
        </w:rPr>
        <w:t xml:space="preserve">Додаток № 3 </w:t>
      </w:r>
    </w:p>
    <w:p w:rsidR="00D44184" w:rsidRDefault="00D44184" w:rsidP="00D96379">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D44184" w:rsidRDefault="00D44184" w:rsidP="00D96379">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450D2C" w:rsidRDefault="00450D2C" w:rsidP="00450D2C">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w:t>
      </w:r>
    </w:p>
    <w:p w:rsidR="008C78B1" w:rsidRPr="001E31C9" w:rsidRDefault="008C78B1" w:rsidP="00450D2C">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03 »  жовтня 2023р. № 368</w:t>
      </w:r>
      <w:r w:rsidRPr="001E31C9">
        <w:rPr>
          <w:rFonts w:ascii="Times New Roman" w:eastAsia="Calibri" w:hAnsi="Times New Roman" w:cs="Times New Roman"/>
          <w:sz w:val="28"/>
          <w:szCs w:val="28"/>
          <w:lang w:eastAsia="ru-RU"/>
        </w:rPr>
        <w:t xml:space="preserve"> </w:t>
      </w:r>
    </w:p>
    <w:p w:rsidR="00D44184" w:rsidRDefault="008C78B1"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44184">
        <w:rPr>
          <w:rFonts w:ascii="Times New Roman" w:eastAsia="Calibri" w:hAnsi="Times New Roman" w:cs="Times New Roman"/>
          <w:sz w:val="28"/>
          <w:szCs w:val="28"/>
          <w:lang w:eastAsia="ru-RU"/>
        </w:rPr>
        <w:t xml:space="preserve"> </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p>
    <w:p w:rsidR="00D44184" w:rsidRDefault="00D44184" w:rsidP="00D96379">
      <w:pPr>
        <w:tabs>
          <w:tab w:val="left" w:pos="2879"/>
        </w:tabs>
        <w:spacing w:after="0" w:line="240" w:lineRule="auto"/>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8"/>
          <w:szCs w:val="28"/>
          <w:lang w:eastAsia="uk-UA"/>
        </w:rPr>
        <w:t>Номенклатура</w:t>
      </w:r>
      <w:r>
        <w:rPr>
          <w:rFonts w:ascii="Times New Roman" w:eastAsia="Times New Roman" w:hAnsi="Times New Roman" w:cs="Times New Roman"/>
          <w:b/>
          <w:color w:val="333333"/>
          <w:sz w:val="28"/>
          <w:szCs w:val="28"/>
          <w:lang w:eastAsia="uk-UA"/>
        </w:rPr>
        <w:t xml:space="preserve"> </w:t>
      </w:r>
    </w:p>
    <w:p w:rsidR="00D44184" w:rsidRDefault="00D44184" w:rsidP="00D96379">
      <w:pPr>
        <w:tabs>
          <w:tab w:val="left" w:pos="2879"/>
        </w:tabs>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b/>
          <w:color w:val="333333"/>
          <w:sz w:val="28"/>
          <w:szCs w:val="28"/>
          <w:lang w:eastAsia="uk-UA"/>
        </w:rPr>
        <w:t xml:space="preserve"> у Головному</w:t>
      </w:r>
      <w:r>
        <w:rPr>
          <w:rFonts w:ascii="Times New Roman" w:eastAsia="Calibri" w:hAnsi="Times New Roman" w:cs="Times New Roman"/>
          <w:b/>
          <w:sz w:val="28"/>
          <w:szCs w:val="28"/>
        </w:rPr>
        <w:t xml:space="preserve"> управлінні Держпродспоживслужби в Івано-Франківській області</w:t>
      </w:r>
    </w:p>
    <w:p w:rsidR="00D44184" w:rsidRDefault="00D44184" w:rsidP="00D96379">
      <w:pPr>
        <w:tabs>
          <w:tab w:val="left" w:pos="2879"/>
        </w:tabs>
        <w:spacing w:after="0" w:line="240" w:lineRule="auto"/>
        <w:jc w:val="center"/>
        <w:rPr>
          <w:rFonts w:ascii="Times New Roman" w:eastAsia="Calibri" w:hAnsi="Times New Roman" w:cs="Times New Roman"/>
          <w:b/>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470"/>
        <w:gridCol w:w="398"/>
        <w:gridCol w:w="3028"/>
        <w:gridCol w:w="584"/>
        <w:gridCol w:w="3189"/>
      </w:tblGrid>
      <w:tr w:rsidR="00D44184" w:rsidTr="00D44184">
        <w:trPr>
          <w:trHeight w:val="15"/>
        </w:trPr>
        <w:tc>
          <w:tcPr>
            <w:tcW w:w="266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44184" w:rsidRDefault="00D44184" w:rsidP="00D96379">
            <w:pPr>
              <w:spacing w:after="0" w:line="15" w:lineRule="atLeast"/>
              <w:jc w:val="center"/>
              <w:rPr>
                <w:rFonts w:ascii="Times New Roman" w:eastAsia="Times New Roman" w:hAnsi="Times New Roman" w:cs="Times New Roman"/>
                <w:sz w:val="24"/>
                <w:szCs w:val="24"/>
                <w:lang w:eastAsia="uk-UA"/>
              </w:rPr>
            </w:pPr>
            <w:bookmarkStart w:id="3" w:name="n68"/>
            <w:bookmarkEnd w:id="3"/>
            <w:r>
              <w:rPr>
                <w:rFonts w:ascii="Times New Roman" w:eastAsia="Times New Roman" w:hAnsi="Times New Roman" w:cs="Times New Roman"/>
                <w:sz w:val="24"/>
                <w:szCs w:val="24"/>
                <w:lang w:eastAsia="uk-UA"/>
              </w:rPr>
              <w:t>Категорія працівників</w:t>
            </w:r>
          </w:p>
        </w:tc>
        <w:tc>
          <w:tcPr>
            <w:tcW w:w="441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4184" w:rsidRDefault="00D44184" w:rsidP="00D96379">
            <w:pPr>
              <w:spacing w:after="0" w:line="1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Найменування або тип засобу радіаційного та хімічного захисту</w:t>
            </w:r>
          </w:p>
        </w:tc>
        <w:tc>
          <w:tcPr>
            <w:tcW w:w="3491"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D44184" w:rsidRDefault="00D44184" w:rsidP="00D96379">
            <w:pPr>
              <w:spacing w:after="0" w:line="1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Норма забезпечення</w:t>
            </w:r>
          </w:p>
        </w:tc>
      </w:tr>
      <w:tr w:rsidR="00D44184" w:rsidTr="00D44184">
        <w:trPr>
          <w:trHeight w:val="15"/>
        </w:trPr>
        <w:tc>
          <w:tcPr>
            <w:tcW w:w="10569" w:type="dxa"/>
            <w:gridSpan w:val="5"/>
            <w:tcBorders>
              <w:top w:val="single" w:sz="6" w:space="0" w:color="000000"/>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випадок загрози застосування ядерної зброї та інших видів зброї масового ураження на території Івано- Франківській області в умовах воєнного стану</w:t>
            </w:r>
          </w:p>
        </w:tc>
      </w:tr>
      <w:tr w:rsidR="00D44184" w:rsidTr="00D44184">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Працівники Головного управління</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 xml:space="preserve"> (крім праців-ників які задіяні у об’єк-</w:t>
            </w: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тових  формуваннях цивільного захисту). </w:t>
            </w:r>
          </w:p>
        </w:tc>
        <w:tc>
          <w:tcPr>
            <w:tcW w:w="3260" w:type="dxa"/>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протигаз і один респіратор на особу і додатково 2 відсотки загальної кількості працівників згідно штатного розпису.</w:t>
            </w:r>
          </w:p>
        </w:tc>
      </w:tr>
      <w:tr w:rsidR="00D44184" w:rsidTr="00D44184">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Працівники Головного управління,  які задіяні у об’єктових  формуваннях цивільного захисту.</w:t>
            </w:r>
          </w:p>
        </w:tc>
        <w:tc>
          <w:tcPr>
            <w:tcW w:w="3260" w:type="dxa"/>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один протигаз і один респіратор на особу і додатково 5 відсотків загальної кількості працівників об’єктових  формувань </w:t>
            </w:r>
          </w:p>
        </w:tc>
      </w:tr>
      <w:tr w:rsidR="00D44184" w:rsidTr="00D44184">
        <w:trPr>
          <w:trHeight w:val="15"/>
        </w:trPr>
        <w:tc>
          <w:tcPr>
            <w:tcW w:w="3134" w:type="dxa"/>
            <w:gridSpan w:val="2"/>
            <w:vMerge w:val="restart"/>
            <w:tcBorders>
              <w:top w:val="nil"/>
              <w:left w:val="nil"/>
              <w:bottom w:val="nil"/>
              <w:right w:val="nil"/>
            </w:tcBorders>
            <w:tcMar>
              <w:top w:w="15" w:type="dxa"/>
              <w:left w:w="15" w:type="dxa"/>
              <w:bottom w:w="15" w:type="dxa"/>
              <w:right w:w="15" w:type="dxa"/>
            </w:tcMar>
            <w:hideMark/>
          </w:tcPr>
          <w:p w:rsidR="00D44184" w:rsidRDefault="00D44184" w:rsidP="00D96379">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одяг спеціальний захисний (костюм захисний)</w:t>
            </w:r>
          </w:p>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комплект: протичумний костюм, спец взуття, гумові  </w:t>
            </w: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рукавиці</w:t>
            </w:r>
          </w:p>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обприскувач ручний</w:t>
            </w:r>
          </w:p>
        </w:tc>
        <w:tc>
          <w:tcPr>
            <w:tcW w:w="4175" w:type="dxa"/>
            <w:gridSpan w:val="2"/>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один костюм захисний на особу і додатково 5 відсотків загальної кількості працівників об’єктових формувань </w:t>
            </w:r>
          </w:p>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комплект на особу і додатково 5 відсотків загальної кількості працівників об’єктових формувань</w:t>
            </w:r>
          </w:p>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дві одиниці на кожне об’єктове    формування окрім Мережі спостереження і лабораторного контролю</w:t>
            </w:r>
          </w:p>
        </w:tc>
      </w:tr>
      <w:tr w:rsidR="00D44184" w:rsidTr="00D44184">
        <w:trPr>
          <w:trHeight w:val="15"/>
        </w:trPr>
        <w:tc>
          <w:tcPr>
            <w:tcW w:w="0" w:type="auto"/>
            <w:gridSpan w:val="2"/>
            <w:vMerge/>
            <w:tcBorders>
              <w:top w:val="nil"/>
              <w:left w:val="nil"/>
              <w:bottom w:val="nil"/>
              <w:right w:val="nil"/>
            </w:tcBorders>
            <w:vAlign w:val="center"/>
            <w:hideMark/>
          </w:tcPr>
          <w:p w:rsidR="00D44184" w:rsidRDefault="00D44184" w:rsidP="00D96379">
            <w:pPr>
              <w:spacing w:after="0" w:line="240" w:lineRule="auto"/>
              <w:rPr>
                <w:rFonts w:cs="Times New Roman"/>
              </w:rPr>
            </w:pPr>
          </w:p>
        </w:tc>
        <w:tc>
          <w:tcPr>
            <w:tcW w:w="3260" w:type="dxa"/>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прилади радіаційної розвідки для вимірювання потужності експозиційної дози гамма-випромінювання у межах від 0,1 </w:t>
            </w:r>
            <w:proofErr w:type="spellStart"/>
            <w:r>
              <w:rPr>
                <w:rFonts w:ascii="Times New Roman" w:eastAsia="Times New Roman" w:hAnsi="Times New Roman" w:cs="Times New Roman"/>
                <w:sz w:val="24"/>
                <w:szCs w:val="24"/>
                <w:lang w:eastAsia="uk-UA"/>
              </w:rPr>
              <w:t>мкЗв</w:t>
            </w:r>
            <w:proofErr w:type="spellEnd"/>
            <w:r>
              <w:rPr>
                <w:rFonts w:ascii="Times New Roman" w:eastAsia="Times New Roman" w:hAnsi="Times New Roman" w:cs="Times New Roman"/>
                <w:sz w:val="24"/>
                <w:szCs w:val="24"/>
                <w:lang w:eastAsia="uk-UA"/>
              </w:rPr>
              <w:t xml:space="preserve"> до 10 </w:t>
            </w:r>
            <w:proofErr w:type="spellStart"/>
            <w:r>
              <w:rPr>
                <w:rFonts w:ascii="Times New Roman" w:eastAsia="Times New Roman" w:hAnsi="Times New Roman" w:cs="Times New Roman"/>
                <w:sz w:val="24"/>
                <w:szCs w:val="24"/>
                <w:lang w:eastAsia="uk-UA"/>
              </w:rPr>
              <w:lastRenderedPageBreak/>
              <w:t>Зв</w:t>
            </w:r>
            <w:proofErr w:type="spellEnd"/>
            <w:r>
              <w:rPr>
                <w:rFonts w:ascii="Times New Roman" w:eastAsia="Times New Roman" w:hAnsi="Times New Roman" w:cs="Times New Roman"/>
                <w:sz w:val="24"/>
                <w:szCs w:val="24"/>
                <w:lang w:eastAsia="uk-UA"/>
              </w:rPr>
              <w:t xml:space="preserve"> (10 </w:t>
            </w:r>
            <w:proofErr w:type="spellStart"/>
            <w:r>
              <w:rPr>
                <w:rFonts w:ascii="Times New Roman" w:eastAsia="Times New Roman" w:hAnsi="Times New Roman" w:cs="Times New Roman"/>
                <w:sz w:val="24"/>
                <w:szCs w:val="24"/>
                <w:lang w:eastAsia="uk-UA"/>
              </w:rPr>
              <w:t>мкР</w:t>
            </w:r>
            <w:proofErr w:type="spellEnd"/>
            <w:r>
              <w:rPr>
                <w:rFonts w:ascii="Times New Roman" w:eastAsia="Times New Roman" w:hAnsi="Times New Roman" w:cs="Times New Roman"/>
                <w:sz w:val="24"/>
                <w:szCs w:val="24"/>
                <w:lang w:eastAsia="uk-UA"/>
              </w:rPr>
              <w:t>/г до 1000 Р/г) або комплекти приладів, які охоплюють 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44184" w:rsidTr="00D44184">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прилади хімічної розвідки і контролю</w:t>
            </w:r>
          </w:p>
        </w:tc>
        <w:tc>
          <w:tcPr>
            <w:tcW w:w="4175"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44184" w:rsidTr="00D44184">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прилади дозиметричного контролю для вимірювання дози опромінення людини з межею вимірів цієї дози від 0,05 до 1х108 </w:t>
            </w:r>
            <w:proofErr w:type="spellStart"/>
            <w:r>
              <w:rPr>
                <w:rFonts w:ascii="Times New Roman" w:eastAsia="Times New Roman" w:hAnsi="Times New Roman" w:cs="Times New Roman"/>
                <w:sz w:val="24"/>
                <w:szCs w:val="24"/>
                <w:lang w:eastAsia="uk-UA"/>
              </w:rPr>
              <w:t>мкЗв</w:t>
            </w:r>
            <w:proofErr w:type="spellEnd"/>
            <w:r>
              <w:rPr>
                <w:rFonts w:ascii="Times New Roman" w:eastAsia="Times New Roman" w:hAnsi="Times New Roman" w:cs="Times New Roman"/>
                <w:sz w:val="24"/>
                <w:szCs w:val="24"/>
                <w:lang w:eastAsia="uk-UA"/>
              </w:rPr>
              <w:t xml:space="preserve"> або комплекти приладів, які охоплюють 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44184" w:rsidTr="00D44184">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джерела живлення і засоби індикації за типами згідно із технічними характеристика-</w:t>
            </w:r>
          </w:p>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 приладів</w:t>
            </w:r>
          </w:p>
          <w:p w:rsidR="00D44184" w:rsidRDefault="00D44184" w:rsidP="00D96379">
            <w:pPr>
              <w:spacing w:after="0" w:line="15" w:lineRule="atLeast"/>
              <w:rPr>
                <w:rFonts w:ascii="Times New Roman" w:eastAsia="Times New Roman" w:hAnsi="Times New Roman" w:cs="Times New Roman"/>
                <w:sz w:val="24"/>
                <w:szCs w:val="24"/>
                <w:lang w:eastAsia="uk-UA"/>
              </w:rPr>
            </w:pPr>
          </w:p>
        </w:tc>
        <w:tc>
          <w:tcPr>
            <w:tcW w:w="4175" w:type="dxa"/>
            <w:gridSpan w:val="2"/>
            <w:tcBorders>
              <w:top w:val="nil"/>
              <w:left w:val="nil"/>
              <w:bottom w:val="nil"/>
              <w:right w:val="nil"/>
            </w:tcBorders>
            <w:tcMar>
              <w:top w:w="15" w:type="dxa"/>
              <w:left w:w="15" w:type="dxa"/>
              <w:bottom w:w="15" w:type="dxa"/>
              <w:right w:w="15" w:type="dxa"/>
            </w:tcMar>
            <w:hideMark/>
          </w:tcPr>
          <w:p w:rsidR="00D44184" w:rsidRDefault="00D44184" w:rsidP="00D96379">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кожний прилад і додатково 5 відсотків загальної кількості за типами джерел та засобів індикації</w:t>
            </w:r>
          </w:p>
        </w:tc>
      </w:tr>
    </w:tbl>
    <w:p w:rsidR="00D44184" w:rsidRDefault="00D44184" w:rsidP="00D96379">
      <w:pPr>
        <w:tabs>
          <w:tab w:val="left" w:pos="2879"/>
        </w:tabs>
        <w:spacing w:after="0" w:line="240" w:lineRule="auto"/>
        <w:rPr>
          <w:rFonts w:ascii="Times New Roman" w:eastAsia="Calibri" w:hAnsi="Times New Roman" w:cs="Times New Roman"/>
          <w:sz w:val="28"/>
          <w:szCs w:val="28"/>
          <w:lang w:eastAsia="ru-RU"/>
        </w:rPr>
      </w:pPr>
    </w:p>
    <w:p w:rsidR="00D44184" w:rsidRDefault="00D44184" w:rsidP="00D96379">
      <w:pPr>
        <w:spacing w:after="0" w:line="240" w:lineRule="auto"/>
        <w:rPr>
          <w:rFonts w:ascii="Times New Roman" w:hAnsi="Times New Roman"/>
          <w:b/>
          <w:bCs/>
          <w:sz w:val="28"/>
        </w:rPr>
      </w:pPr>
      <w:r>
        <w:rPr>
          <w:rFonts w:ascii="Times New Roman" w:hAnsi="Times New Roman"/>
          <w:b/>
          <w:bCs/>
          <w:sz w:val="28"/>
        </w:rPr>
        <w:t>Начальник  управління організаційно  -</w:t>
      </w:r>
    </w:p>
    <w:p w:rsidR="00D44184" w:rsidRDefault="00D44184" w:rsidP="00D96379">
      <w:pPr>
        <w:spacing w:after="0" w:line="240" w:lineRule="auto"/>
        <w:rPr>
          <w:rFonts w:ascii="Times New Roman" w:eastAsia="Times New Roman" w:hAnsi="Times New Roman" w:cs="Times New Roman"/>
          <w:sz w:val="28"/>
          <w:szCs w:val="28"/>
          <w:lang w:eastAsia="ru-RU"/>
        </w:rPr>
      </w:pPr>
      <w:r>
        <w:rPr>
          <w:rFonts w:ascii="Times New Roman" w:hAnsi="Times New Roman"/>
          <w:b/>
          <w:bCs/>
          <w:sz w:val="28"/>
        </w:rPr>
        <w:t>г</w:t>
      </w:r>
      <w:r w:rsidR="00661251">
        <w:rPr>
          <w:rFonts w:ascii="Times New Roman" w:hAnsi="Times New Roman"/>
          <w:b/>
          <w:bCs/>
          <w:sz w:val="28"/>
        </w:rPr>
        <w:t xml:space="preserve">осподарського забезпечення </w:t>
      </w:r>
      <w:r w:rsidR="00661251">
        <w:rPr>
          <w:rFonts w:ascii="Times New Roman" w:hAnsi="Times New Roman"/>
          <w:b/>
          <w:bCs/>
          <w:sz w:val="28"/>
        </w:rPr>
        <w:tab/>
      </w:r>
      <w:r w:rsidR="00661251">
        <w:rPr>
          <w:rFonts w:ascii="Times New Roman" w:hAnsi="Times New Roman"/>
          <w:b/>
          <w:bCs/>
          <w:sz w:val="28"/>
        </w:rPr>
        <w:tab/>
      </w:r>
      <w:r w:rsidR="00661251">
        <w:rPr>
          <w:rFonts w:ascii="Times New Roman" w:hAnsi="Times New Roman"/>
          <w:b/>
          <w:bCs/>
          <w:sz w:val="28"/>
        </w:rPr>
        <w:tab/>
      </w:r>
      <w:r w:rsidR="00661251">
        <w:rPr>
          <w:rFonts w:ascii="Times New Roman" w:hAnsi="Times New Roman"/>
          <w:b/>
          <w:bCs/>
          <w:sz w:val="28"/>
        </w:rPr>
        <w:tab/>
      </w:r>
      <w:r>
        <w:rPr>
          <w:rFonts w:ascii="Times New Roman" w:hAnsi="Times New Roman"/>
          <w:b/>
          <w:bCs/>
          <w:sz w:val="28"/>
        </w:rPr>
        <w:t>Роман СІКОРСЬКИЙ</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r>
        <w:rPr>
          <w:rFonts w:ascii="Courier New" w:eastAsia="Times New Roman" w:hAnsi="Courier New" w:cs="Courier New"/>
          <w:sz w:val="20"/>
          <w:szCs w:val="20"/>
          <w:lang w:eastAsia="ru-RU"/>
        </w:rPr>
        <w:br w:type="page"/>
      </w:r>
      <w:bookmarkStart w:id="4" w:name="BM141"/>
      <w:bookmarkEnd w:id="4"/>
      <w:r>
        <w:rPr>
          <w:rFonts w:ascii="Times New Roman" w:eastAsia="Calibri" w:hAnsi="Times New Roman" w:cs="Times New Roman"/>
          <w:b/>
          <w:bCs/>
          <w:sz w:val="28"/>
          <w:szCs w:val="28"/>
          <w:lang w:eastAsia="ru-RU"/>
        </w:rPr>
        <w:lastRenderedPageBreak/>
        <w:t xml:space="preserve">                                                                        </w:t>
      </w:r>
      <w:r w:rsidR="008C78B1">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 </w:t>
      </w:r>
      <w:r w:rsidR="008C78B1">
        <w:rPr>
          <w:rFonts w:ascii="Times New Roman" w:eastAsia="Calibri" w:hAnsi="Times New Roman" w:cs="Times New Roman"/>
          <w:b/>
          <w:bCs/>
          <w:sz w:val="28"/>
          <w:szCs w:val="28"/>
          <w:lang w:eastAsia="ru-RU"/>
        </w:rPr>
        <w:t xml:space="preserve">         </w:t>
      </w:r>
      <w:r w:rsidR="00661251">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Додаток № 4 </w:t>
      </w:r>
    </w:p>
    <w:p w:rsidR="00D44184" w:rsidRDefault="00D44184" w:rsidP="00D96379">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D44184" w:rsidRDefault="00D44184" w:rsidP="00D96379">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8C78B1" w:rsidRPr="001E31C9" w:rsidRDefault="00D44184" w:rsidP="00661251">
      <w:pPr>
        <w:tabs>
          <w:tab w:val="left" w:pos="2879"/>
        </w:tabs>
        <w:spacing w:after="0" w:line="240" w:lineRule="auto"/>
        <w:ind w:left="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 від</w:t>
      </w:r>
      <w:r w:rsidR="008C78B1">
        <w:rPr>
          <w:rFonts w:ascii="Times New Roman" w:eastAsia="Calibri" w:hAnsi="Times New Roman" w:cs="Times New Roman"/>
          <w:sz w:val="28"/>
          <w:szCs w:val="28"/>
          <w:lang w:eastAsia="ru-RU"/>
        </w:rPr>
        <w:t>« 03 »  жовтня 2023р. № 368</w:t>
      </w:r>
      <w:r w:rsidR="008C78B1" w:rsidRPr="001E31C9">
        <w:rPr>
          <w:rFonts w:ascii="Times New Roman" w:eastAsia="Calibri" w:hAnsi="Times New Roman" w:cs="Times New Roman"/>
          <w:sz w:val="28"/>
          <w:szCs w:val="28"/>
          <w:lang w:eastAsia="ru-RU"/>
        </w:rPr>
        <w:t xml:space="preserve"> </w:t>
      </w:r>
    </w:p>
    <w:p w:rsidR="00D44184" w:rsidRDefault="008C78B1"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44184" w:rsidRDefault="00D44184" w:rsidP="00D96379">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D44184" w:rsidRDefault="00D44184" w:rsidP="00D9637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ПОЛОЖЕННЯ</w:t>
      </w:r>
    </w:p>
    <w:p w:rsidR="00D44184" w:rsidRDefault="00D44184" w:rsidP="00D96379">
      <w:pPr>
        <w:spacing w:after="0"/>
        <w:ind w:firstLine="643"/>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 постійну комісію з питань</w:t>
      </w:r>
      <w:r>
        <w:rPr>
          <w:rFonts w:ascii="Times New Roman" w:eastAsia="Calibri" w:hAnsi="Times New Roman" w:cs="Times New Roman"/>
          <w:b/>
          <w:spacing w:val="1"/>
          <w:sz w:val="28"/>
          <w:szCs w:val="28"/>
        </w:rPr>
        <w:t xml:space="preserve"> </w:t>
      </w:r>
      <w:r>
        <w:rPr>
          <w:rFonts w:ascii="Times New Roman" w:eastAsia="Calibri" w:hAnsi="Times New Roman" w:cs="Times New Roman"/>
          <w:b/>
          <w:sz w:val="28"/>
          <w:szCs w:val="28"/>
        </w:rPr>
        <w:t>надзвичайних</w:t>
      </w:r>
      <w:r>
        <w:rPr>
          <w:rFonts w:ascii="Times New Roman" w:eastAsia="Calibri" w:hAnsi="Times New Roman" w:cs="Times New Roman"/>
          <w:b/>
          <w:spacing w:val="-8"/>
          <w:sz w:val="28"/>
          <w:szCs w:val="28"/>
        </w:rPr>
        <w:t xml:space="preserve"> </w:t>
      </w:r>
      <w:r>
        <w:rPr>
          <w:rFonts w:ascii="Times New Roman" w:eastAsia="Calibri" w:hAnsi="Times New Roman" w:cs="Times New Roman"/>
          <w:b/>
          <w:sz w:val="28"/>
          <w:szCs w:val="28"/>
        </w:rPr>
        <w:t>ситуацій</w:t>
      </w:r>
      <w:r>
        <w:rPr>
          <w:rFonts w:ascii="Times New Roman" w:eastAsia="Calibri" w:hAnsi="Times New Roman" w:cs="Times New Roman"/>
          <w:b/>
          <w:spacing w:val="-4"/>
          <w:sz w:val="28"/>
          <w:szCs w:val="28"/>
        </w:rPr>
        <w:t xml:space="preserve"> Головного управління Держпродспоживслужби в Івано – Франківській області</w:t>
      </w:r>
    </w:p>
    <w:p w:rsidR="00D44184" w:rsidRDefault="00D44184" w:rsidP="00D96379">
      <w:pPr>
        <w:widowControl w:val="0"/>
        <w:autoSpaceDE w:val="0"/>
        <w:autoSpaceDN w:val="0"/>
        <w:adjustRightInd w:val="0"/>
        <w:spacing w:after="0" w:line="319" w:lineRule="exact"/>
        <w:ind w:hanging="54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Загальні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положення</w:t>
      </w:r>
    </w:p>
    <w:p w:rsidR="00D44184" w:rsidRDefault="00D44184" w:rsidP="00D96379">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p>
    <w:p w:rsidR="00D44184" w:rsidRDefault="00D44184" w:rsidP="00D96379">
      <w:pPr>
        <w:widowControl w:val="0"/>
        <w:numPr>
          <w:ilvl w:val="1"/>
          <w:numId w:val="4"/>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 постійну комісію з питань надзвичайних ситуацій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далі-Положення</w:t>
      </w:r>
      <w:r>
        <w:rPr>
          <w:rFonts w:ascii="Times New Roman" w:eastAsia="Times New Roman" w:hAnsi="Times New Roman" w:cs="Times New Roman"/>
          <w:sz w:val="28"/>
          <w:szCs w:val="28"/>
        </w:rPr>
        <w:t>) розроблено на підставі Законів України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Цивільну оборону України», «Про правові засади цивільного захисту»,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 населення і територій від надзвичайних ситуацій техногенного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природного характеру», Постанов Уряду України від 03.08.1998р. №1198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єдину державну систему запобігання і реагування на надзвичайні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техногенного та природного характеру», від 16.02.1998р. №174 «Про Державну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комісію з питань техногенно-екологічної безпеки та надзвичайних ситуацій»,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12.10.2010р.</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№927</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затвердження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Типового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положення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регіональну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 місцеву комісію з питань техногенно-екологічної безпеки і надзвичайних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ситуацій».</w:t>
      </w:r>
    </w:p>
    <w:p w:rsidR="00D44184" w:rsidRDefault="00D44184" w:rsidP="00D96379">
      <w:pPr>
        <w:widowControl w:val="0"/>
        <w:numPr>
          <w:ilvl w:val="1"/>
          <w:numId w:val="4"/>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визначає правові і організаційні засади, завдання та порядок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діяльності постійної комісії з питань надзвичайних ситуацій у режимах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підсистеми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системи 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44184" w:rsidRDefault="00D44184" w:rsidP="00D96379">
      <w:pPr>
        <w:widowControl w:val="0"/>
        <w:numPr>
          <w:ilvl w:val="1"/>
          <w:numId w:val="4"/>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Наведені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нижче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терміни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скорочення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цьому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Положенні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вживаються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наступному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значенні:</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Цивільний захист (ЦЗ) </w:t>
      </w:r>
      <w:r>
        <w:rPr>
          <w:rFonts w:ascii="Times New Roman" w:eastAsia="Times New Roman" w:hAnsi="Times New Roman" w:cs="Times New Roman"/>
          <w:sz w:val="28"/>
          <w:szCs w:val="28"/>
        </w:rPr>
        <w:t>- система організаційних, інженерно-технічних,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санітарно-гігієнічних, протиепідемічних та інших заходів, які здійснюються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центральними і місцевими органами виконавчої влади, органами місцевого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самоврядування, підпорядкуваннями їм силами і засобами, підприємствами,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установами та організаціями незалежно від форм власності, добровільними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рятувальними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формуваннями,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забезпечують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цих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метою</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ситуацій, які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загрожують</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життю</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та</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здоров'ю</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людей,</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завдають</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матеріальних</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z w:val="28"/>
          <w:szCs w:val="28"/>
          <w:lang w:eastAsia="ru-RU"/>
        </w:rPr>
        <w:t>збитків</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у</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мирний</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час</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і</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особливий період;</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Цивільна оборона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(ЦО)</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державна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система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призначених для організації і забезпечення захисту населення від наслідків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 ситуацій техногенного, екологічного, природного та воєнного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надзвичайна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ситуація</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(НС)</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порушення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нормальних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умов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життя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діяльності</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людей на об'єкті або території, спричинене аварією, катастрофою, стихійним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лихом, епідемією, епізоотією, епіфітотією, великою пожежею, застосуванням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ураження,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призвели або можуть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привести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 людських 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втрат;</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Єдина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державна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система</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цивільного</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захисту</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(ЄДС</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ЦЗ)</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sz w:val="28"/>
          <w:szCs w:val="28"/>
        </w:rPr>
        <w:t>сукупність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управління, сил і засобів центральних і місцевих органів виконавчої влади,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органів місцевого самоврядування, які реалізують державну політику у сфері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 захисту;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об'єктова</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ланка</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територіальної</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підсистеми</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єдиної</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державної</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системи</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 xml:space="preserve">цивільного захисту (об'єктова ланка) </w:t>
      </w:r>
      <w:r>
        <w:rPr>
          <w:rFonts w:ascii="Times New Roman" w:eastAsia="Times New Roman" w:hAnsi="Times New Roman" w:cs="Times New Roman"/>
          <w:sz w:val="28"/>
          <w:szCs w:val="28"/>
        </w:rPr>
        <w:t>- сукупність органів управління 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 сил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 призначених для вирішення завдань захисту працівників,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 майна, яке знаходиться на власному балансі</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від надзвичайних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ситуацій;</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штаб</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Цивільного</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захисту</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(Цивільної</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оборони)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постійний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ланки;</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постійна</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питань</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надзвичайних</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ситуацій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координуючий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ланки;</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евакуаційна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планування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евакуаційних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заходів об’єктової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ланки;</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безпека</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життєдіяльності</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людини</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z w:val="28"/>
          <w:szCs w:val="28"/>
        </w:rPr>
        <w:t>(БЖДЛ</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характеристика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умов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існування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людини у певному місці її перебування, що відображає збалансованість між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діями чинників, які загрожують життю людини, та чинників, які запобігають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негативним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наслідкам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 таких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загроз;</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невоєнізовані формування ЦЗ (ЦО) </w:t>
      </w:r>
      <w:r>
        <w:rPr>
          <w:rFonts w:ascii="Times New Roman" w:eastAsia="Times New Roman" w:hAnsi="Times New Roman" w:cs="Times New Roman"/>
          <w:sz w:val="28"/>
          <w:szCs w:val="28"/>
        </w:rPr>
        <w:t>- позаштатні формування (загони,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команди,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дружини,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групи,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оснащені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спеціальною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технікою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майном,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підготовлені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ситуаціях;</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служби</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ЦЗ</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(ЦО)</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спеціалізовані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служби, створені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забезпечення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(цивільної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оборони)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спеціальних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робіт.</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p>
    <w:p w:rsidR="00D44184" w:rsidRDefault="00D44184" w:rsidP="00D96379">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ІІ. Організація роботи постійної комісії з питань надзвичайних ситуацій</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університету</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в</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режимах</w:t>
      </w:r>
      <w:r>
        <w:rPr>
          <w:rFonts w:ascii="Times New Roman" w:eastAsia="Times New Roman" w:hAnsi="Times New Roman" w:cs="Times New Roman"/>
          <w:b/>
          <w:bCs/>
          <w:spacing w:val="-9"/>
          <w:kern w:val="32"/>
          <w:sz w:val="28"/>
          <w:szCs w:val="28"/>
          <w:lang w:eastAsia="ru-RU"/>
        </w:rPr>
        <w:t xml:space="preserve"> </w:t>
      </w:r>
      <w:r>
        <w:rPr>
          <w:rFonts w:ascii="Times New Roman" w:eastAsia="Times New Roman" w:hAnsi="Times New Roman" w:cs="Times New Roman"/>
          <w:b/>
          <w:bCs/>
          <w:kern w:val="32"/>
          <w:sz w:val="28"/>
          <w:szCs w:val="28"/>
          <w:lang w:eastAsia="ru-RU"/>
        </w:rPr>
        <w:t>функціонування</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об’єктової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ланки</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територіальної</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підсистеми</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єдиної</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державної системи</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цивільного</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захисту</w:t>
      </w:r>
    </w:p>
    <w:p w:rsidR="00D44184" w:rsidRDefault="00D44184" w:rsidP="00D96379">
      <w:pPr>
        <w:widowControl w:val="0"/>
        <w:numPr>
          <w:ilvl w:val="1"/>
          <w:numId w:val="8"/>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Комісія з питань надзвичайних ситуацій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(далі-комісія)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постійно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діючим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органом,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який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утворюється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Наказом</w:t>
      </w:r>
      <w:r>
        <w:rPr>
          <w:rFonts w:ascii="Times New Roman" w:eastAsia="Times New Roman" w:hAnsi="Times New Roman" w:cs="Times New Roman"/>
          <w:spacing w:val="2"/>
          <w:sz w:val="28"/>
          <w:szCs w:val="28"/>
        </w:rPr>
        <w:t xml:space="preserve"> начальника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w:t>
      </w:r>
    </w:p>
    <w:p w:rsidR="00D44184" w:rsidRDefault="00D44184" w:rsidP="00D96379">
      <w:pPr>
        <w:widowControl w:val="0"/>
        <w:numPr>
          <w:ilvl w:val="1"/>
          <w:numId w:val="8"/>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Комісія у своєї діяльності керується Конституцією і Законами України,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Указами Президента України і Постановами Уряду України, цим Положенням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іншими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нормативно-правовими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актами,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які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діють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захисту.</w:t>
      </w:r>
    </w:p>
    <w:p w:rsidR="00D44184" w:rsidRDefault="00D44184" w:rsidP="00D96379">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2.3. Основними</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завданнями</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комісії</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є:</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 у</w:t>
      </w:r>
      <w:r>
        <w:rPr>
          <w:rFonts w:ascii="Times New Roman" w:eastAsia="Times New Roman" w:hAnsi="Times New Roman" w:cs="Times New Roman"/>
          <w:spacing w:val="-67"/>
          <w:sz w:val="28"/>
          <w:szCs w:val="28"/>
        </w:rPr>
        <w:t xml:space="preserve"> </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разі</w:t>
      </w:r>
      <w:r>
        <w:rPr>
          <w:rFonts w:ascii="Times New Roman" w:eastAsia="Times New Roman" w:hAnsi="Times New Roman" w:cs="Times New Roman"/>
          <w:spacing w:val="-9"/>
          <w:sz w:val="28"/>
          <w:szCs w:val="28"/>
          <w:lang w:eastAsia="ru-RU"/>
        </w:rPr>
        <w:t xml:space="preserve"> </w:t>
      </w:r>
      <w:r>
        <w:rPr>
          <w:rFonts w:ascii="Times New Roman" w:eastAsia="Times New Roman" w:hAnsi="Times New Roman" w:cs="Times New Roman"/>
          <w:sz w:val="28"/>
          <w:szCs w:val="28"/>
          <w:lang w:eastAsia="ru-RU"/>
        </w:rPr>
        <w:t>виникнення</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надзвичайної</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ситуації</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або</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виявлення</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загрози</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її</w:t>
      </w:r>
      <w:r>
        <w:rPr>
          <w:rFonts w:ascii="Times New Roman" w:eastAsia="Times New Roman" w:hAnsi="Times New Roman" w:cs="Times New Roman"/>
          <w:spacing w:val="-9"/>
          <w:sz w:val="28"/>
          <w:szCs w:val="28"/>
          <w:lang w:eastAsia="ru-RU"/>
        </w:rPr>
        <w:t xml:space="preserve"> </w:t>
      </w:r>
      <w:r>
        <w:rPr>
          <w:rFonts w:ascii="Times New Roman" w:eastAsia="Times New Roman" w:hAnsi="Times New Roman" w:cs="Times New Roman"/>
          <w:sz w:val="28"/>
          <w:szCs w:val="28"/>
          <w:lang w:eastAsia="ru-RU"/>
        </w:rPr>
        <w:t>виникнення,</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а</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також під</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час</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реагування</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надзвичайну</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ситуацію;</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координація діяльності органів управління і структурних підрозділів</w:t>
      </w:r>
      <w:r>
        <w:rPr>
          <w:rFonts w:ascii="Times New Roman" w:eastAsia="Times New Roman" w:hAnsi="Times New Roman" w:cs="Times New Roman"/>
          <w:spacing w:val="-4"/>
          <w:sz w:val="28"/>
          <w:szCs w:val="28"/>
        </w:rPr>
        <w:t xml:space="preserve"> Головного управління</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пов’язаної із забезпеченням безпеки і захисту працівників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режимах</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здійсненням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захисту;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першочергових заходів з ліквідації наслідків надзвичайних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ситуацій;</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розгляду</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пов’язаних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запобіганням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виникненню</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техногенного та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природного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характеру.</w:t>
      </w:r>
    </w:p>
    <w:p w:rsidR="00D44184" w:rsidRDefault="00D44184" w:rsidP="00D96379">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2.4. Комісія</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у</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режимі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повсякденної діяльності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(обмеженої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функціональності)</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відповідно</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до</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покладених на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неї завдань:</w:t>
      </w:r>
    </w:p>
    <w:p w:rsidR="00D44184" w:rsidRDefault="00D44184" w:rsidP="00D96379">
      <w:pPr>
        <w:widowControl w:val="0"/>
        <w:tabs>
          <w:tab w:val="left" w:pos="825"/>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2.4.1.  Здійснює координацію діяльності органів управління і структурних</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підрозділів з питань розроблення і виконання цільових програм, здійснення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заходів щодо запобігання надзвичайним ситуаціям, забезпечення безпеки 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захисту працівників, сталого функціонування об’єктів </w:t>
      </w:r>
      <w:r>
        <w:rPr>
          <w:rFonts w:ascii="Times New Roman" w:eastAsia="Calibri" w:hAnsi="Times New Roman" w:cs="Times New Roman"/>
          <w:spacing w:val="-4"/>
          <w:sz w:val="28"/>
          <w:szCs w:val="28"/>
        </w:rPr>
        <w:t>Головного управління</w:t>
      </w:r>
      <w:r>
        <w:rPr>
          <w:rFonts w:ascii="Times New Roman" w:eastAsia="Calibri" w:hAnsi="Times New Roman" w:cs="Times New Roman"/>
          <w:sz w:val="28"/>
          <w:szCs w:val="28"/>
        </w:rPr>
        <w:t>, зменшення можливих</w:t>
      </w:r>
      <w:r>
        <w:rPr>
          <w:rFonts w:ascii="Times New Roman" w:eastAsia="Calibri" w:hAnsi="Times New Roman" w:cs="Times New Roman"/>
          <w:spacing w:val="-68"/>
          <w:sz w:val="28"/>
          <w:szCs w:val="28"/>
        </w:rPr>
        <w:t xml:space="preserve"> </w:t>
      </w:r>
      <w:r>
        <w:rPr>
          <w:rFonts w:ascii="Times New Roman" w:eastAsia="Calibri" w:hAnsi="Times New Roman" w:cs="Times New Roman"/>
          <w:sz w:val="28"/>
          <w:szCs w:val="28"/>
        </w:rPr>
        <w:t>людських і матеріальних втрат та збереження матеріальних цінностей у разі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виникнення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надзвичайної</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ситуації;</w:t>
      </w:r>
    </w:p>
    <w:p w:rsidR="00D44184" w:rsidRDefault="00D44184" w:rsidP="00D96379">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  Готує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подає</w:t>
      </w:r>
      <w:r>
        <w:rPr>
          <w:rFonts w:ascii="Times New Roman" w:eastAsia="Times New Roman" w:hAnsi="Times New Roman" w:cs="Times New Roman"/>
          <w:spacing w:val="-1"/>
          <w:sz w:val="28"/>
          <w:szCs w:val="28"/>
        </w:rPr>
        <w:t xml:space="preserve"> начальнику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 xml:space="preserve">  пропозиції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стосовно визначення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завдань</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органам управління і структурним підрозділам у сфері цивільного захисту;</w:t>
      </w:r>
    </w:p>
    <w:p w:rsidR="00D44184" w:rsidRDefault="00D44184" w:rsidP="00D96379">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2.4.3. У взаємодії зі штабом Цивільного захисту (Цивільної оборони) здійснює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заходи щодо організації і проведення тренувань (навчань) з питань запобігання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виникненню надзвичайних ситуацій, дій органів управління , сил ЦЗ (ЦО) 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разі їх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виникнення.</w:t>
      </w:r>
    </w:p>
    <w:p w:rsidR="00D44184" w:rsidRDefault="00D44184" w:rsidP="00D96379">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2.4.4.</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Розглядає</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питання</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стосовно:</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запобігання виникненню надзвичайних ситуацій і дотримання вимог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законодавства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пожежної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безпеки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охорони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праці;</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припинення діяльності об’єктів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 xml:space="preserve">  , функціонування яких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становить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загрозу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життю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здоров’ю людей;</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використання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запасів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фінансових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ресурсів,</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необхідних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для 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ситуації;</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підтримання 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постійній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готовності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завдань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 xml:space="preserve">захисту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подальшого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розвитку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удосконалення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зв’язку,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оповіщення, взаємодії та інформаційно-аналітичного забезпечення, 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радіаційного 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хімічного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спостереження;</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інфекційних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хвороб,</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виникненню</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випадків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масових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харчових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отруєнь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працівників;</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всебічної підготовки структурних підрозділів та об’єктів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 сталого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 умовах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можливих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екстремальних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осінньо-зимового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періоду;</w:t>
      </w:r>
    </w:p>
    <w:p w:rsidR="00D44184" w:rsidRDefault="00D44184" w:rsidP="00D96379">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2.5.  Комісія у режимі підвищеної готовності відповідно до покладених на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неї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завдань</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здійснює</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заходи,</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визначені</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для</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режиму</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повсякденної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діяльності</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(обмеженої функціональності)</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і додатково:</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координацію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діяльності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(ЦО)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структурних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щодо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здійснення ними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попереджувальних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виникнення надзвичайної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ситуації;</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вживає</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спрямованих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активізацію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пов’язаної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здійсненням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спостереження та контролю за станом довкілля, обстановкою на об’єктах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прилеглих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територіях,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зокрема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роботу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мобільної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оперативної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групи,</w:t>
      </w:r>
      <w:r>
        <w:rPr>
          <w:rFonts w:ascii="Times New Roman" w:eastAsia="Times New Roman" w:hAnsi="Times New Roman" w:cs="Times New Roman"/>
          <w:spacing w:val="-67"/>
          <w:sz w:val="28"/>
          <w:szCs w:val="28"/>
        </w:rPr>
        <w:t xml:space="preserve">      </w:t>
      </w:r>
    </w:p>
    <w:p w:rsidR="00D44184" w:rsidRDefault="00D44184" w:rsidP="00D96379">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метою виявлення причин погіршення обстановки безпосередньо в районі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можливого виникнення надзвичайної ситуації і підготовки пропозицій щодо їх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нормалізації;</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прогнозування можливості виникнення надзвичайної ситуації та її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масштабів, розробляє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комплексні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працівників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об’єктів</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прилеглих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територій від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ситуацій;</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приведення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готовність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режимі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надзвичайної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сил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ланки;</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підготовчих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спрямованих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запобігання негативному впливу надзвичайної ситуації, зменшення обсягу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можливих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людських 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втрат,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стосовно</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всебічного забезпечення працівників , своєчасного надання їм необхідної</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допомоги,</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ліквідацію</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наслідків</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надзвичайної</w:t>
      </w:r>
      <w:r>
        <w:rPr>
          <w:rFonts w:ascii="Times New Roman" w:eastAsia="Times New Roman" w:hAnsi="Times New Roman" w:cs="Times New Roman"/>
          <w:spacing w:val="-10"/>
          <w:sz w:val="28"/>
          <w:szCs w:val="28"/>
          <w:lang w:eastAsia="ru-RU"/>
        </w:rPr>
        <w:t xml:space="preserve"> </w:t>
      </w:r>
      <w:r>
        <w:rPr>
          <w:rFonts w:ascii="Times New Roman" w:eastAsia="Times New Roman" w:hAnsi="Times New Roman" w:cs="Times New Roman"/>
          <w:sz w:val="28"/>
          <w:szCs w:val="28"/>
          <w:lang w:eastAsia="ru-RU"/>
        </w:rPr>
        <w:t>ситуації,</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стале</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об’єктів</w:t>
      </w:r>
      <w:r>
        <w:rPr>
          <w:rFonts w:ascii="Times New Roman" w:eastAsia="Times New Roman" w:hAnsi="Times New Roman" w:cs="Times New Roman"/>
          <w:spacing w:val="-4"/>
          <w:sz w:val="28"/>
          <w:szCs w:val="28"/>
          <w:lang w:eastAsia="ru-RU"/>
        </w:rPr>
        <w:t xml:space="preserve"> Головного управління</w:t>
      </w:r>
      <w:r>
        <w:rPr>
          <w:rFonts w:ascii="Times New Roman" w:eastAsia="Times New Roman" w:hAnsi="Times New Roman" w:cs="Times New Roman"/>
          <w:sz w:val="28"/>
          <w:szCs w:val="28"/>
          <w:lang w:eastAsia="ru-RU"/>
        </w:rPr>
        <w:t>;</w:t>
      </w:r>
    </w:p>
    <w:p w:rsidR="00D44184" w:rsidRDefault="00D44184" w:rsidP="00D96379">
      <w:pPr>
        <w:spacing w:after="0" w:line="321" w:lineRule="exac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запроваджує</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цілодобове</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чергування</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членів</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комісії.</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p>
    <w:p w:rsidR="00D44184" w:rsidRDefault="00D44184" w:rsidP="00D96379">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2.6.  Комісія</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у</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режимі</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надзвичайної</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ситуації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відповідно</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до</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покладених</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на</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неї</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завдань:</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залучення сил і засобів об’єктової ланки до реагування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надзвичайну ситуацію, здійснює координацію дій органів управління, сил ЦЗ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(ЦО) 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умовах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виникнення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надзвичайної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наслідків;</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взаємодію органів управління об’єктової ланки з органами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 функціональної і територіальної підсистем єдиної державної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зокрема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обласною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комісією</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 xml:space="preserve">техногенно -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екологічної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безпеки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ситуацій;</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стосовно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надзвичайну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щодо всебічного забезпечення працівників Головного управління, своєчасного надання</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необхідної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допомоги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постраждалим;</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вивчає</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обставини,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склалися,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здійснює</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аналітичне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опрацювання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інформації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від мобільної оперативної групи і штабу Цивільного захисту (Цивільної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оборони)</w:t>
      </w:r>
      <w:r>
        <w:rPr>
          <w:rFonts w:ascii="Times New Roman" w:eastAsia="Times New Roman" w:hAnsi="Times New Roman" w:cs="Times New Roman"/>
          <w:spacing w:val="-1"/>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 урахуванням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їх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висновків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вимог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керівних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документів,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необхідних для обґрунтованого визначення рівня надзвичайної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встановлює межі території, на якій виникла надзвичайна ситуація, та приймає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рішення щодо попередньої класифікації надзвичайної ситуації за видом,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класифікаційними ознаками та рівнем, забезпечує своєчасне подання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відповідної інформації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координуючих органів управління (комісій з питань техногенно-екологічної безпеки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підсистем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готує та подає пропозиції у координуючі органи управління (комісії з 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техногенно-екологічної безпеки та надзвичайних ситуацій) функціональної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територіальної підсистем єдиної державної системи цивільного захисту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стосовно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залучення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надзвичайну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робіт</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 ліквідації її наслідків рятувальних, транспортних, пожежних, будівельних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інших формувань, а також необхідних матеріально-технічних, продовольчих,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фінансових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інших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ресурсів;</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урахуванням всіх обставин, що склалися, подає начальнику Головного управління інформацію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вжиті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заходи,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причини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виникнення надзвичайної ситуації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людські</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матеріальні</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втрати, результати ліквідації наслідків надзвичайної ситуації, а також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пропозиції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щодо подальших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розвитку;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постійний контроль за станом довкілля і обстановкою на об’єктах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Головного управління, 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встановлений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термін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подає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донесення начальнику Головного управління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керівникам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координуючих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підсистем єдиної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захисту;</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координацію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евакуаційних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оголошенням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евакуації);</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встановлює розмір шкоди, заподіяної об’єктам , працівникам , розробляє</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необхідні документи стосовно ліквідації наслідків надзвичайної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нормалізації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життєдіяльності і функціонуванню Головного управління.</w:t>
      </w:r>
      <w:r>
        <w:rPr>
          <w:rFonts w:ascii="Times New Roman" w:eastAsia="Times New Roman" w:hAnsi="Times New Roman" w:cs="Times New Roman"/>
          <w:spacing w:val="-5"/>
          <w:sz w:val="28"/>
          <w:szCs w:val="28"/>
        </w:rPr>
        <w:t xml:space="preserve"> </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p>
    <w:p w:rsidR="00D44184" w:rsidRDefault="00D44184" w:rsidP="00D96379">
      <w:pPr>
        <w:widowControl w:val="0"/>
        <w:autoSpaceDE w:val="0"/>
        <w:autoSpaceDN w:val="0"/>
        <w:adjustRightInd w:val="0"/>
        <w:spacing w:after="0" w:line="322" w:lineRule="exact"/>
        <w:ind w:firstLine="851"/>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ІІІ.</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Правові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та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організаційні</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засади</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діяльності</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комісії</w:t>
      </w:r>
    </w:p>
    <w:p w:rsidR="00D44184" w:rsidRDefault="00D44184" w:rsidP="00D96379">
      <w:pPr>
        <w:widowControl w:val="0"/>
        <w:numPr>
          <w:ilvl w:val="1"/>
          <w:numId w:val="10"/>
        </w:numPr>
        <w:tabs>
          <w:tab w:val="left" w:pos="614"/>
        </w:tabs>
        <w:autoSpaceDE w:val="0"/>
        <w:autoSpaceDN w:val="0"/>
        <w:spacing w:after="0" w:line="24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Постійна</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питань</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надзвичайних</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ситуацій Головного управління Держпродспоживслужби в Івано – Франківській області</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 xml:space="preserve">є </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координуючим</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органом</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управління</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об’єктової ланки.</w:t>
      </w:r>
    </w:p>
    <w:p w:rsidR="00D44184" w:rsidRDefault="00D44184" w:rsidP="00D96379">
      <w:pPr>
        <w:widowControl w:val="0"/>
        <w:tabs>
          <w:tab w:val="left" w:pos="614"/>
        </w:tabs>
        <w:autoSpaceDE w:val="0"/>
        <w:autoSpaceDN w:val="0"/>
        <w:spacing w:after="0" w:line="316" w:lineRule="exact"/>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Очолює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комісію</w:t>
      </w:r>
      <w:r>
        <w:rPr>
          <w:rFonts w:ascii="Times New Roman" w:eastAsia="Times New Roman" w:hAnsi="Times New Roman" w:cs="Times New Roman"/>
          <w:spacing w:val="-5"/>
          <w:sz w:val="28"/>
          <w:szCs w:val="28"/>
        </w:rPr>
        <w:t xml:space="preserve"> перший </w:t>
      </w:r>
      <w:r>
        <w:rPr>
          <w:rFonts w:ascii="Times New Roman" w:eastAsia="Times New Roman" w:hAnsi="Times New Roman" w:cs="Times New Roman"/>
          <w:sz w:val="28"/>
          <w:szCs w:val="28"/>
        </w:rPr>
        <w:t>заступник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Головного управління.</w:t>
      </w:r>
    </w:p>
    <w:p w:rsidR="00D44184" w:rsidRDefault="00D44184" w:rsidP="00D96379">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w:t>
      </w:r>
      <w:r>
        <w:rPr>
          <w:rFonts w:ascii="Times New Roman" w:eastAsia="Times New Roman" w:hAnsi="Times New Roman" w:cs="Times New Roman"/>
          <w:sz w:val="28"/>
          <w:szCs w:val="28"/>
        </w:rPr>
        <w:t>. Структура</w:t>
      </w:r>
      <w:r>
        <w:rPr>
          <w:rFonts w:ascii="Times New Roman" w:eastAsia="Times New Roman" w:hAnsi="Times New Roman" w:cs="Times New Roman"/>
          <w:spacing w:val="-6"/>
          <w:sz w:val="28"/>
          <w:szCs w:val="28"/>
        </w:rPr>
        <w:t xml:space="preserve">, права та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обов’язки</w:t>
      </w:r>
      <w:r>
        <w:rPr>
          <w:rFonts w:ascii="Times New Roman" w:eastAsia="Times New Roman" w:hAnsi="Times New Roman" w:cs="Times New Roman"/>
          <w:spacing w:val="-8"/>
          <w:sz w:val="28"/>
          <w:szCs w:val="28"/>
        </w:rPr>
        <w:t xml:space="preserve">  представників</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затверджується відповідним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наказом та цім Положенням.</w:t>
      </w:r>
    </w:p>
    <w:p w:rsidR="00D44184" w:rsidRDefault="00D44184" w:rsidP="00D96379">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3.4. </w:t>
      </w:r>
      <w:r>
        <w:rPr>
          <w:rFonts w:ascii="Times New Roman" w:eastAsia="Times New Roman" w:hAnsi="Times New Roman" w:cs="Times New Roman"/>
          <w:sz w:val="28"/>
          <w:szCs w:val="28"/>
        </w:rPr>
        <w:t xml:space="preserve"> У своїй діяльності комісія взаємодіє зі штабом Цивільного захисту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(Цивільної оборони), службами ЦЗ (ЦО).</w:t>
      </w:r>
    </w:p>
    <w:p w:rsidR="00D44184" w:rsidRDefault="00D44184" w:rsidP="00D9637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3.5. </w:t>
      </w:r>
      <w:r>
        <w:rPr>
          <w:rFonts w:ascii="Times New Roman" w:eastAsia="Calibri" w:hAnsi="Times New Roman" w:cs="Times New Roman"/>
          <w:sz w:val="28"/>
          <w:szCs w:val="28"/>
        </w:rPr>
        <w:t xml:space="preserve"> Інформаційне</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та</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методичне</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забезпечення</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роботи</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1"/>
          <w:sz w:val="28"/>
          <w:szCs w:val="28"/>
        </w:rPr>
        <w:t xml:space="preserve"> </w:t>
      </w:r>
      <w:r>
        <w:rPr>
          <w:rFonts w:ascii="Times New Roman" w:eastAsia="Calibri" w:hAnsi="Times New Roman" w:cs="Times New Roman"/>
          <w:sz w:val="28"/>
          <w:szCs w:val="28"/>
        </w:rPr>
        <w:t>здійснює</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штаб</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ЦЗ</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(ЦО)</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Головного управління Держпродспоживслужби в Івано – Франківській області,</w:t>
      </w:r>
      <w:r>
        <w:rPr>
          <w:rFonts w:ascii="Times New Roman" w:eastAsia="Calibri" w:hAnsi="Times New Roman" w:cs="Times New Roman"/>
          <w:spacing w:val="2"/>
          <w:sz w:val="28"/>
          <w:szCs w:val="28"/>
        </w:rPr>
        <w:t xml:space="preserve"> </w:t>
      </w:r>
      <w:r>
        <w:rPr>
          <w:rFonts w:ascii="Times New Roman" w:eastAsia="Times New Roman" w:hAnsi="Times New Roman" w:cs="Times New Roman"/>
          <w:sz w:val="28"/>
          <w:szCs w:val="28"/>
          <w:lang w:eastAsia="ru-RU"/>
        </w:rPr>
        <w:t>відповідальна особа з питань цивільного захисту у Головному управлінні;</w:t>
      </w:r>
      <w:r>
        <w:rPr>
          <w:rFonts w:ascii="Times New Roman" w:eastAsia="Calibri" w:hAnsi="Times New Roman" w:cs="Times New Roman"/>
          <w:sz w:val="28"/>
          <w:szCs w:val="28"/>
        </w:rPr>
        <w:t xml:space="preserve"> </w:t>
      </w:r>
    </w:p>
    <w:p w:rsidR="00D44184" w:rsidRDefault="00D44184" w:rsidP="00D96379">
      <w:pPr>
        <w:widowControl w:val="0"/>
        <w:tabs>
          <w:tab w:val="left" w:pos="614"/>
        </w:tabs>
        <w:autoSpaceDE w:val="0"/>
        <w:autoSpaceDN w:val="0"/>
        <w:spacing w:after="0" w:line="316"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3.6 Комісія</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має</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право:</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заслуховувати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інформацію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осіб  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належить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компетенції,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давати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відповідні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рекомендації</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та доручення;</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одержувати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осіб</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документи,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необхідні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що належать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компетенції;</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 у встановленому порядку до виконання завдань за призначенням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сили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засоби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невоєнізовані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формування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ЦЗ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(ЦО)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зокрема;</w:t>
      </w:r>
    </w:p>
    <w:p w:rsidR="00D44184" w:rsidRDefault="00D44184" w:rsidP="00D96379">
      <w:pPr>
        <w:widowControl w:val="0"/>
        <w:numPr>
          <w:ilvl w:val="0"/>
          <w:numId w:val="6"/>
        </w:numPr>
        <w:tabs>
          <w:tab w:val="left" w:pos="283"/>
        </w:tabs>
        <w:autoSpaceDE w:val="0"/>
        <w:autoSpaceDN w:val="0"/>
        <w:spacing w:after="0" w:line="321" w:lineRule="exact"/>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участі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своїй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роботі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осіб Головного управління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p>
    <w:p w:rsidR="00D44184" w:rsidRDefault="00D44184" w:rsidP="00D96379">
      <w:pPr>
        <w:widowControl w:val="0"/>
        <w:numPr>
          <w:ilvl w:val="0"/>
          <w:numId w:val="6"/>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розглядати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питання,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стосуються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причин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наслідків надзвичайної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вносити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начальнику Головного Управління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пропозиції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підсумками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діяльності відповідних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осіб.</w:t>
      </w:r>
    </w:p>
    <w:p w:rsidR="00D44184" w:rsidRDefault="00D44184" w:rsidP="00D96379">
      <w:pPr>
        <w:widowControl w:val="0"/>
        <w:tabs>
          <w:tab w:val="left" w:pos="614"/>
        </w:tabs>
        <w:autoSpaceDE w:val="0"/>
        <w:autoSpaceDN w:val="0"/>
        <w:spacing w:after="0" w:line="240" w:lineRule="auto"/>
        <w:ind w:firstLine="851"/>
        <w:jc w:val="both"/>
        <w:rPr>
          <w:rFonts w:ascii="Times New Roman" w:eastAsia="Times New Roman" w:hAnsi="Times New Roman" w:cs="Times New Roman"/>
          <w:spacing w:val="1"/>
          <w:sz w:val="28"/>
          <w:szCs w:val="28"/>
        </w:rPr>
      </w:pPr>
      <w:r>
        <w:rPr>
          <w:rFonts w:ascii="Times New Roman" w:eastAsia="Times New Roman" w:hAnsi="Times New Roman" w:cs="Times New Roman"/>
          <w:b/>
          <w:sz w:val="28"/>
          <w:szCs w:val="28"/>
        </w:rPr>
        <w:t xml:space="preserve">3.7. </w:t>
      </w:r>
      <w:r>
        <w:rPr>
          <w:rFonts w:ascii="Times New Roman" w:eastAsia="Times New Roman" w:hAnsi="Times New Roman" w:cs="Times New Roman"/>
          <w:sz w:val="28"/>
          <w:szCs w:val="28"/>
        </w:rPr>
        <w:t xml:space="preserve"> Основною організаційною формою роботи комісії є засідання, які</w:t>
      </w:r>
    </w:p>
    <w:p w:rsidR="00D44184" w:rsidRDefault="00D44184" w:rsidP="00D96379">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згідно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планом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також 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необхідності.</w:t>
      </w:r>
    </w:p>
    <w:p w:rsidR="00D44184" w:rsidRDefault="00D44184" w:rsidP="00D96379">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sz w:val="28"/>
          <w:szCs w:val="28"/>
        </w:rPr>
        <w:t>3.8</w:t>
      </w:r>
      <w:r>
        <w:rPr>
          <w:rFonts w:ascii="Times New Roman" w:eastAsia="Calibri" w:hAnsi="Times New Roman" w:cs="Times New Roman"/>
          <w:sz w:val="28"/>
          <w:szCs w:val="28"/>
        </w:rPr>
        <w:t xml:space="preserve"> Веде засідання комісії, а також керує її роботою голова комісії, а у разі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відсутності</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голови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його</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обов’язки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виконує</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заступник</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голови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комісії.</w:t>
      </w:r>
    </w:p>
    <w:p w:rsidR="00D44184" w:rsidRDefault="00D44184" w:rsidP="00D96379">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3.9. </w:t>
      </w:r>
      <w:r>
        <w:rPr>
          <w:rFonts w:ascii="Times New Roman" w:eastAsia="Times New Roman" w:hAnsi="Times New Roman" w:cs="Times New Roman"/>
          <w:sz w:val="28"/>
          <w:szCs w:val="28"/>
        </w:rPr>
        <w:t xml:space="preserve"> Підготовку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засідань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також</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контроль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виконанням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рішень,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секретар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комісії.</w:t>
      </w:r>
    </w:p>
    <w:p w:rsidR="00D44184" w:rsidRDefault="00D44184" w:rsidP="00D96379">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3.10. </w:t>
      </w:r>
      <w:r>
        <w:rPr>
          <w:rFonts w:ascii="Times New Roman" w:eastAsia="Times New Roman" w:hAnsi="Times New Roman" w:cs="Times New Roman"/>
          <w:sz w:val="28"/>
          <w:szCs w:val="28"/>
        </w:rPr>
        <w:t xml:space="preserve"> Засідання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вважається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правоможним,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якщо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ньому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присутні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більш</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як половина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складу.</w:t>
      </w:r>
    </w:p>
    <w:p w:rsidR="00D44184" w:rsidRDefault="00D44184" w:rsidP="00D96379">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3.11. </w:t>
      </w:r>
      <w:r>
        <w:rPr>
          <w:rFonts w:ascii="Times New Roman" w:eastAsia="Times New Roman" w:hAnsi="Times New Roman" w:cs="Times New Roman"/>
          <w:sz w:val="28"/>
          <w:szCs w:val="28"/>
        </w:rPr>
        <w:t xml:space="preserve"> Рішення комісії приймаються відкритим голосуванням і вважається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схваленим, якщо за нього проголосувало більш як половина присутніх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засіданні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членів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рівного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розподілу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голосів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вирішальним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голос</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головуючого 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засіданні.</w:t>
      </w:r>
    </w:p>
    <w:p w:rsidR="00D44184" w:rsidRDefault="00D44184" w:rsidP="00D96379">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3.12. </w:t>
      </w:r>
      <w:r>
        <w:rPr>
          <w:rFonts w:ascii="Times New Roman" w:eastAsia="Times New Roman" w:hAnsi="Times New Roman" w:cs="Times New Roman"/>
          <w:sz w:val="28"/>
          <w:szCs w:val="28"/>
        </w:rPr>
        <w:t xml:space="preserve"> Рішення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оформлюються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протоколі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засідання,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який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підписується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головуючим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засіданні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секретарем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комісії.</w:t>
      </w:r>
    </w:p>
    <w:p w:rsidR="00D44184" w:rsidRDefault="00D44184" w:rsidP="00D96379">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3.13. </w:t>
      </w:r>
      <w:r>
        <w:rPr>
          <w:rFonts w:ascii="Times New Roman" w:eastAsia="Times New Roman" w:hAnsi="Times New Roman" w:cs="Times New Roman"/>
          <w:sz w:val="28"/>
          <w:szCs w:val="28"/>
        </w:rPr>
        <w:t xml:space="preserve"> Член комісії, який не підтримує рішення комісії, може викласти 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письмовій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формі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свою</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окрему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думку, що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додається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протоколу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засідання.</w:t>
      </w:r>
    </w:p>
    <w:p w:rsidR="00D44184" w:rsidRDefault="00D44184" w:rsidP="00D96379">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3.14. </w:t>
      </w:r>
      <w:r>
        <w:rPr>
          <w:rFonts w:ascii="Times New Roman" w:eastAsia="Times New Roman" w:hAnsi="Times New Roman" w:cs="Times New Roman"/>
          <w:sz w:val="28"/>
          <w:szCs w:val="28"/>
        </w:rPr>
        <w:t xml:space="preserve"> Рішення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прийняті</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межах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повноважень,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обов’язковими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посадовими особами</w:t>
      </w:r>
      <w:r>
        <w:rPr>
          <w:rFonts w:ascii="Times New Roman" w:eastAsia="Times New Roman" w:hAnsi="Times New Roman" w:cs="Times New Roman"/>
          <w:spacing w:val="3"/>
          <w:sz w:val="28"/>
          <w:szCs w:val="28"/>
        </w:rPr>
        <w:t xml:space="preserve">  Головного управління.</w:t>
      </w:r>
      <w:r>
        <w:rPr>
          <w:rFonts w:ascii="Times New Roman" w:eastAsia="Times New Roman" w:hAnsi="Times New Roman" w:cs="Times New Roman"/>
          <w:sz w:val="28"/>
          <w:szCs w:val="28"/>
        </w:rPr>
        <w:t xml:space="preserve"> </w:t>
      </w:r>
    </w:p>
    <w:p w:rsidR="00D44184" w:rsidRDefault="00D44184" w:rsidP="00D96379">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ІV.</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Заключна</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частина.</w:t>
      </w:r>
    </w:p>
    <w:p w:rsidR="00D44184" w:rsidRDefault="00D44184" w:rsidP="00D96379">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4.1. До</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виконання</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завдань</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можуть</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залучатися</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у</w:t>
      </w:r>
      <w:r>
        <w:rPr>
          <w:rFonts w:ascii="Times New Roman" w:eastAsia="Calibri" w:hAnsi="Times New Roman" w:cs="Times New Roman"/>
          <w:spacing w:val="-7"/>
          <w:sz w:val="28"/>
          <w:szCs w:val="28"/>
        </w:rPr>
        <w:t xml:space="preserve"> </w:t>
      </w:r>
      <w:r>
        <w:rPr>
          <w:rFonts w:ascii="Times New Roman" w:eastAsia="Calibri" w:hAnsi="Times New Roman" w:cs="Times New Roman"/>
          <w:sz w:val="28"/>
          <w:szCs w:val="28"/>
        </w:rPr>
        <w:t>встановленому</w:t>
      </w:r>
      <w:r>
        <w:rPr>
          <w:rFonts w:ascii="Times New Roman" w:eastAsia="Calibri" w:hAnsi="Times New Roman" w:cs="Times New Roman"/>
          <w:spacing w:val="-7"/>
          <w:sz w:val="28"/>
          <w:szCs w:val="28"/>
        </w:rPr>
        <w:t xml:space="preserve"> </w:t>
      </w:r>
      <w:r>
        <w:rPr>
          <w:rFonts w:ascii="Times New Roman" w:eastAsia="Calibri" w:hAnsi="Times New Roman" w:cs="Times New Roman"/>
          <w:sz w:val="28"/>
          <w:szCs w:val="28"/>
        </w:rPr>
        <w:t>порядку</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спеціалісти різного фаху виходячи з характеру та складності питань, що</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вирішуються. </w:t>
      </w:r>
    </w:p>
    <w:p w:rsidR="00D44184" w:rsidRDefault="00D44184" w:rsidP="00D96379">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b/>
        <w:t>4.2. За членами комісії на час виконання завдань зберігається заробітна плата з основним</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місцем</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роботи.</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Оплата</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праці</w:t>
      </w:r>
      <w:r>
        <w:rPr>
          <w:rFonts w:ascii="Times New Roman" w:eastAsia="Calibri" w:hAnsi="Times New Roman" w:cs="Times New Roman"/>
          <w:spacing w:val="-8"/>
          <w:sz w:val="28"/>
          <w:szCs w:val="28"/>
        </w:rPr>
        <w:t xml:space="preserve"> </w:t>
      </w:r>
      <w:r>
        <w:rPr>
          <w:rFonts w:ascii="Times New Roman" w:eastAsia="Calibri" w:hAnsi="Times New Roman" w:cs="Times New Roman"/>
          <w:sz w:val="28"/>
          <w:szCs w:val="28"/>
        </w:rPr>
        <w:t>членів</w:t>
      </w:r>
      <w:r>
        <w:rPr>
          <w:rFonts w:ascii="Times New Roman" w:eastAsia="Calibri" w:hAnsi="Times New Roman" w:cs="Times New Roman"/>
          <w:spacing w:val="-6"/>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під</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час</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ліквідації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наслідків</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надзвичайної ситуації в умовах загрози для життя і здоров’я регулюється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окремими</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рішеннями</w:t>
      </w:r>
      <w:r>
        <w:rPr>
          <w:rFonts w:ascii="Times New Roman" w:eastAsia="Calibri" w:hAnsi="Times New Roman" w:cs="Times New Roman"/>
          <w:spacing w:val="2"/>
          <w:sz w:val="28"/>
          <w:szCs w:val="28"/>
        </w:rPr>
        <w:t xml:space="preserve"> начальника Головного управління </w:t>
      </w:r>
      <w:r>
        <w:rPr>
          <w:rFonts w:ascii="Times New Roman" w:eastAsia="Calibri" w:hAnsi="Times New Roman" w:cs="Times New Roman"/>
          <w:sz w:val="28"/>
          <w:szCs w:val="28"/>
        </w:rPr>
        <w:t>у</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кожному</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конкретному</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випадку.</w:t>
      </w:r>
    </w:p>
    <w:p w:rsidR="00D44184" w:rsidRDefault="00D44184" w:rsidP="00D96379">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Члени комісії, посадові особи та фахівці, які залучаються до роботи 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забезпечуються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телефонним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зв’язком,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спеціальним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одягом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засобами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індивідуального захисту.</w:t>
      </w:r>
    </w:p>
    <w:p w:rsidR="00D44184" w:rsidRDefault="00D44184" w:rsidP="00D96379">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Всебічне забезпечення і фінансування заходів комісії у режимах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здійснюється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рахунок Головного управління.</w:t>
      </w:r>
    </w:p>
    <w:p w:rsidR="00D44184" w:rsidRDefault="00D44184" w:rsidP="00D96379">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У разі необхідності залучення матеріальних та фінансових ресурсів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ліквідації надзвичайних ситуацій та їх наслідків, постійна комісія з 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 ситуацій спільно з штабом ЦЗ (ЦО)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порушують питання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залучення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резервів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підсистем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системи 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44184" w:rsidRDefault="00D44184" w:rsidP="00D96379">
      <w:pPr>
        <w:spacing w:after="0" w:line="240" w:lineRule="auto"/>
        <w:rPr>
          <w:rFonts w:ascii="Times New Roman" w:hAnsi="Times New Roman"/>
          <w:b/>
          <w:bCs/>
          <w:sz w:val="28"/>
        </w:rPr>
      </w:pPr>
      <w:r>
        <w:rPr>
          <w:rFonts w:ascii="Times New Roman" w:hAnsi="Times New Roman"/>
          <w:b/>
          <w:bCs/>
          <w:sz w:val="28"/>
        </w:rPr>
        <w:t>Начальник  управління організаційно  -</w:t>
      </w:r>
    </w:p>
    <w:p w:rsidR="00D44184" w:rsidRDefault="00D44184" w:rsidP="00D96379">
      <w:pPr>
        <w:spacing w:after="0" w:line="240" w:lineRule="auto"/>
        <w:rPr>
          <w:rFonts w:ascii="Times New Roman" w:eastAsia="Times New Roman" w:hAnsi="Times New Roman" w:cs="Times New Roman"/>
          <w:sz w:val="28"/>
          <w:szCs w:val="28"/>
          <w:lang w:eastAsia="ru-RU"/>
        </w:rPr>
      </w:pPr>
      <w:r>
        <w:rPr>
          <w:rFonts w:ascii="Times New Roman" w:hAnsi="Times New Roman"/>
          <w:b/>
          <w:bCs/>
          <w:sz w:val="28"/>
        </w:rPr>
        <w:t>г</w:t>
      </w:r>
      <w:r w:rsidR="00017C86">
        <w:rPr>
          <w:rFonts w:ascii="Times New Roman" w:hAnsi="Times New Roman"/>
          <w:b/>
          <w:bCs/>
          <w:sz w:val="28"/>
        </w:rPr>
        <w:t xml:space="preserve">осподарського забезпечення </w:t>
      </w:r>
      <w:r w:rsidR="00017C86">
        <w:rPr>
          <w:rFonts w:ascii="Times New Roman" w:hAnsi="Times New Roman"/>
          <w:b/>
          <w:bCs/>
          <w:sz w:val="28"/>
        </w:rPr>
        <w:tab/>
      </w:r>
      <w:r w:rsidR="00017C86">
        <w:rPr>
          <w:rFonts w:ascii="Times New Roman" w:hAnsi="Times New Roman"/>
          <w:b/>
          <w:bCs/>
          <w:sz w:val="28"/>
        </w:rPr>
        <w:tab/>
      </w:r>
      <w:r w:rsidR="00017C86">
        <w:rPr>
          <w:rFonts w:ascii="Times New Roman" w:hAnsi="Times New Roman"/>
          <w:b/>
          <w:bCs/>
          <w:sz w:val="28"/>
        </w:rPr>
        <w:tab/>
      </w:r>
      <w:r w:rsidR="00017C86">
        <w:rPr>
          <w:rFonts w:ascii="Times New Roman" w:hAnsi="Times New Roman"/>
          <w:b/>
          <w:bCs/>
          <w:sz w:val="28"/>
        </w:rPr>
        <w:tab/>
      </w:r>
      <w:r w:rsidR="00661251">
        <w:rPr>
          <w:rFonts w:ascii="Times New Roman" w:hAnsi="Times New Roman"/>
          <w:b/>
          <w:bCs/>
          <w:sz w:val="28"/>
        </w:rPr>
        <w:t xml:space="preserve">      </w:t>
      </w:r>
      <w:r>
        <w:rPr>
          <w:rFonts w:ascii="Times New Roman" w:hAnsi="Times New Roman"/>
          <w:b/>
          <w:bCs/>
          <w:sz w:val="28"/>
        </w:rPr>
        <w:t>Роман СІКОРСЬКИЙ</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61251" w:rsidRDefault="00661251"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61251" w:rsidRDefault="00661251"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4184" w:rsidRDefault="00017C86"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                                 </w:t>
      </w:r>
      <w:r w:rsidR="00D44184">
        <w:rPr>
          <w:rFonts w:ascii="Times New Roman" w:eastAsia="Calibri" w:hAnsi="Times New Roman" w:cs="Times New Roman"/>
          <w:b/>
          <w:bCs/>
          <w:sz w:val="28"/>
          <w:szCs w:val="28"/>
          <w:lang w:eastAsia="ru-RU"/>
        </w:rPr>
        <w:t xml:space="preserve">Додаток № 5 </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6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D44184" w:rsidRDefault="00D44184" w:rsidP="00D96379">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 від</w:t>
      </w:r>
    </w:p>
    <w:p w:rsidR="00D44184" w:rsidRDefault="00D44184" w:rsidP="00D96379">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05 » грудня  2019р. № 854</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D44184" w:rsidRDefault="00D44184" w:rsidP="00D96379">
      <w:pPr>
        <w:shd w:val="clear" w:color="auto" w:fill="FFFFFF"/>
        <w:spacing w:after="0" w:line="240" w:lineRule="auto"/>
        <w:jc w:val="center"/>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b/>
          <w:bCs/>
          <w:color w:val="000000"/>
          <w:sz w:val="32"/>
          <w:szCs w:val="32"/>
          <w:lang w:eastAsia="uk-UA"/>
        </w:rPr>
        <w:t>ІНСТРУКЦІЯ</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color w:val="000000"/>
          <w:sz w:val="32"/>
          <w:szCs w:val="32"/>
          <w:lang w:eastAsia="uk-UA"/>
        </w:rPr>
        <w:t>відповідального за обмін інформацією з питань цивільного захисту</w:t>
      </w:r>
    </w:p>
    <w:p w:rsidR="00D44184" w:rsidRDefault="00D44184" w:rsidP="00D96379">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І. Загальні положення</w:t>
      </w:r>
    </w:p>
    <w:p w:rsidR="00D44184" w:rsidRDefault="00D44184" w:rsidP="00D96379">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5" w:name="n16"/>
      <w:bookmarkEnd w:id="5"/>
      <w:r>
        <w:rPr>
          <w:rFonts w:ascii="Times New Roman" w:eastAsia="Times New Roman" w:hAnsi="Times New Roman" w:cs="Times New Roman"/>
          <w:color w:val="000000"/>
          <w:sz w:val="28"/>
          <w:szCs w:val="28"/>
          <w:lang w:eastAsia="uk-UA"/>
        </w:rPr>
        <w:t xml:space="preserve">1. Обмін інформацією між </w:t>
      </w:r>
      <w:r>
        <w:rPr>
          <w:rFonts w:ascii="Times New Roman" w:eastAsia="Times New Roman" w:hAnsi="Times New Roman" w:cs="Times New Roman"/>
          <w:bCs/>
          <w:color w:val="2A2928"/>
          <w:sz w:val="28"/>
          <w:szCs w:val="28"/>
          <w:lang w:eastAsia="uk-UA"/>
        </w:rPr>
        <w:t>управлінням з питань цивільного захисту Івано- Франківської  облдержадміністрації</w:t>
      </w:r>
      <w:r>
        <w:rPr>
          <w:rFonts w:ascii="Times New Roman" w:eastAsia="Times New Roman" w:hAnsi="Times New Roman" w:cs="Times New Roman"/>
          <w:color w:val="000000"/>
          <w:sz w:val="28"/>
          <w:szCs w:val="28"/>
          <w:lang w:eastAsia="uk-UA"/>
        </w:rPr>
        <w:t xml:space="preserve">  і головним управлінням Держпродспоживслужби в Івано – Франківській області  з питань цивільного захисту організовується у межах територіальної підсистеми  єдиної державної системи цивільного захисту області</w:t>
      </w:r>
      <w:bookmarkStart w:id="6" w:name="n17"/>
      <w:bookmarkEnd w:id="6"/>
      <w:r>
        <w:rPr>
          <w:rFonts w:ascii="Times New Roman" w:eastAsia="Times New Roman" w:hAnsi="Times New Roman" w:cs="Times New Roman"/>
          <w:color w:val="000000"/>
          <w:sz w:val="28"/>
          <w:szCs w:val="28"/>
          <w:lang w:eastAsia="uk-UA"/>
        </w:rPr>
        <w:t xml:space="preserve"> між оперативним черговим </w:t>
      </w:r>
      <w:r>
        <w:rPr>
          <w:rFonts w:ascii="Times New Roman" w:eastAsia="Times New Roman" w:hAnsi="Times New Roman" w:cs="Times New Roman"/>
          <w:bCs/>
          <w:color w:val="2A2928"/>
          <w:sz w:val="28"/>
          <w:szCs w:val="28"/>
          <w:lang w:eastAsia="uk-UA"/>
        </w:rPr>
        <w:t>управління з питань цивільного захисту Івано- Франківської  облдержадміністрації</w:t>
      </w:r>
      <w:r>
        <w:rPr>
          <w:rFonts w:ascii="Times New Roman" w:eastAsia="Times New Roman" w:hAnsi="Times New Roman" w:cs="Times New Roman"/>
          <w:color w:val="000000"/>
          <w:sz w:val="28"/>
          <w:szCs w:val="28"/>
          <w:lang w:eastAsia="uk-UA"/>
        </w:rPr>
        <w:t xml:space="preserve">  і відповідальним за обмін інформацією з питань цивільного захисту головного управлінням Держпродспоживслужби в Івано – Франківській області. </w:t>
      </w:r>
    </w:p>
    <w:p w:rsidR="00D44184" w:rsidRDefault="00D44184" w:rsidP="00D96379">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D44184" w:rsidRDefault="00D44184" w:rsidP="00D96379">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7" w:name="n19"/>
      <w:bookmarkEnd w:id="7"/>
      <w:r>
        <w:rPr>
          <w:rFonts w:ascii="Times New Roman" w:eastAsia="Times New Roman" w:hAnsi="Times New Roman" w:cs="Times New Roman"/>
          <w:color w:val="000000"/>
          <w:sz w:val="28"/>
          <w:szCs w:val="28"/>
          <w:lang w:eastAsia="uk-UA"/>
        </w:rPr>
        <w:t>2. Обмін інформацією здійснюється з метою запобігання виникненню надзвичайних ситуацій (надалі – НС), мінімізації їх наслідків та організації узгодженого реагування сил цивільного захисту на надзвичайні ситуації та події, які можуть виникнути у сфері відповідальності головного управлінням Держпродспоживслужби в Івано – Франківській області та пов’язані з  інфекційним захворюванням та отруєнням сільськогосподарських тварин згідно з п.п. 2.39, 2.40, 2.41, 2.42  </w:t>
      </w:r>
      <w:hyperlink r:id="rId7" w:anchor="n13" w:tgtFrame="_blank" w:history="1">
        <w:r>
          <w:rPr>
            <w:rStyle w:val="a3"/>
            <w:sz w:val="28"/>
            <w:szCs w:val="28"/>
            <w:lang w:eastAsia="uk-UA"/>
          </w:rPr>
          <w:t>Класифікаційних ознак надзвичайних ситуацій</w:t>
        </w:r>
      </w:hyperlink>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sz w:val="28"/>
          <w:szCs w:val="28"/>
          <w:lang w:eastAsia="uk-UA"/>
        </w:rPr>
        <w:t xml:space="preserve"> які затверджені наказом МНС України від 12 грудня 2012 року № 1400 та зареєстровані  у Міністерстві юстиції України 03 січня 2013 року за №40/22572.</w:t>
      </w:r>
    </w:p>
    <w:p w:rsidR="00D44184" w:rsidRDefault="00D44184" w:rsidP="00D96379">
      <w:pPr>
        <w:shd w:val="clear" w:color="auto" w:fill="FFFFFF"/>
        <w:spacing w:after="0" w:line="240" w:lineRule="auto"/>
        <w:ind w:firstLine="851"/>
        <w:jc w:val="both"/>
        <w:rPr>
          <w:rFonts w:ascii="Times New Roman" w:eastAsia="Times New Roman" w:hAnsi="Times New Roman" w:cs="Times New Roman"/>
          <w:color w:val="000000"/>
          <w:sz w:val="24"/>
          <w:szCs w:val="24"/>
          <w:lang w:eastAsia="uk-UA"/>
        </w:rPr>
      </w:pPr>
      <w:bookmarkStart w:id="8" w:name="n20"/>
      <w:bookmarkEnd w:id="8"/>
      <w:r>
        <w:rPr>
          <w:rFonts w:ascii="Times New Roman" w:eastAsia="Times New Roman" w:hAnsi="Times New Roman" w:cs="Times New Roman"/>
          <w:color w:val="000000"/>
          <w:sz w:val="28"/>
          <w:szCs w:val="28"/>
          <w:lang w:eastAsia="uk-UA"/>
        </w:rPr>
        <w:t>3. Обмін інформацією проводиться</w:t>
      </w:r>
      <w:bookmarkStart w:id="9" w:name="n21"/>
      <w:bookmarkStart w:id="10" w:name="n22"/>
      <w:bookmarkEnd w:id="9"/>
      <w:bookmarkEnd w:id="10"/>
      <w:r>
        <w:rPr>
          <w:rFonts w:ascii="Times New Roman" w:eastAsia="Times New Roman" w:hAnsi="Times New Roman" w:cs="Times New Roman"/>
          <w:color w:val="000000"/>
          <w:sz w:val="28"/>
          <w:szCs w:val="28"/>
          <w:lang w:eastAsia="uk-UA"/>
        </w:rPr>
        <w:t xml:space="preserve"> у разі загрози виникнення або виникнення надзвичайної ситуації шляхом оперативного взаємооповіщення та подальшого періодичного оперативного інформування про ліквідацію наслідків надзвичайних ситуацій.</w:t>
      </w:r>
    </w:p>
    <w:p w:rsidR="00D44184" w:rsidRDefault="00D44184" w:rsidP="00D96379">
      <w:pPr>
        <w:shd w:val="clear" w:color="auto" w:fill="FFFFFF"/>
        <w:spacing w:after="0" w:line="240" w:lineRule="auto"/>
        <w:ind w:firstLine="851"/>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ІІ. Оперативне інформування</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отриманні повідомлення про загрозу виникнення або виникнення НС </w:t>
      </w:r>
      <w:r>
        <w:rPr>
          <w:rFonts w:ascii="Times New Roman" w:eastAsia="Calibri" w:hAnsi="Times New Roman" w:cs="Times New Roman"/>
          <w:color w:val="000000"/>
          <w:sz w:val="28"/>
          <w:szCs w:val="28"/>
        </w:rPr>
        <w:t>відповідальний за обмін інформацією з питань цивільного захисту</w:t>
      </w:r>
      <w:r>
        <w:rPr>
          <w:rFonts w:ascii="Times New Roman" w:eastAsia="Times New Roman" w:hAnsi="Times New Roman" w:cs="Times New Roman"/>
          <w:color w:val="000000"/>
          <w:sz w:val="28"/>
          <w:szCs w:val="28"/>
        </w:rPr>
        <w:t xml:space="preserve"> повинен подати первинну </w:t>
      </w:r>
      <w:r>
        <w:rPr>
          <w:rFonts w:ascii="Times New Roman" w:eastAsia="Times New Roman" w:hAnsi="Times New Roman" w:cs="Times New Roman"/>
          <w:noProof/>
          <w:color w:val="000000"/>
          <w:sz w:val="28"/>
          <w:szCs w:val="28"/>
          <w:lang w:eastAsia="uk-UA"/>
        </w:rPr>
        <w:t xml:space="preserve">інформацію, </w:t>
      </w:r>
      <w:r>
        <w:rPr>
          <w:rFonts w:ascii="Times New Roman" w:eastAsia="Times New Roman" w:hAnsi="Times New Roman" w:cs="Times New Roman"/>
          <w:color w:val="000000"/>
          <w:sz w:val="28"/>
          <w:szCs w:val="28"/>
        </w:rPr>
        <w:t xml:space="preserve"> виконавши  такі заходи:</w:t>
      </w:r>
    </w:p>
    <w:p w:rsidR="00D44184" w:rsidRDefault="00D44184" w:rsidP="00D96379">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Уточнити обставини загрози виникнення або виникнення НС.</w:t>
      </w:r>
    </w:p>
    <w:p w:rsidR="00D44184" w:rsidRDefault="00D44184" w:rsidP="00D96379">
      <w:pPr>
        <w:spacing w:after="0" w:line="247"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Негайно усно проінформувати оперативного чергового yпpaвління з питань цивільного захисту облдержадміністрації по телефонах </w:t>
      </w:r>
      <w:r>
        <w:rPr>
          <w:rFonts w:ascii="Times New Roman" w:eastAsia="Calibri" w:hAnsi="Times New Roman" w:cs="Times New Roman"/>
          <w:b/>
          <w:color w:val="000000"/>
          <w:sz w:val="28"/>
          <w:szCs w:val="28"/>
        </w:rPr>
        <w:t>(0342) 53-90-01, (0342) 78-42-93</w:t>
      </w:r>
      <w:r>
        <w:rPr>
          <w:rFonts w:ascii="Times New Roman" w:eastAsia="Calibri" w:hAnsi="Times New Roman" w:cs="Times New Roman"/>
          <w:color w:val="000000"/>
          <w:sz w:val="28"/>
          <w:szCs w:val="28"/>
        </w:rPr>
        <w:t>.</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Заповнити форму повідомлення про загрозу виникнення або виникнення надзвичайної ситуації (додаток 1).</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Погодити зміст повідомлення з начальником головного управління та завізувати його;</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Зареєструвати повідомлення.</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Підписане та зареєстроване повідомлення перетворити в електронний вигляд (формат PDF).</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Відправити повідомлення електронною поштою на адресу оперативного чергового управління з питань цивільного захисту облдержадміністрації — </w:t>
      </w:r>
      <w:r>
        <w:rPr>
          <w:rFonts w:ascii="Times New Roman" w:eastAsia="Calibri" w:hAnsi="Times New Roman" w:cs="Times New Roman"/>
          <w:b/>
          <w:color w:val="000000"/>
          <w:sz w:val="28"/>
          <w:szCs w:val="28"/>
        </w:rPr>
        <w:t>uns@if.gov.ua (unsif@ukr.net)</w:t>
      </w:r>
      <w:r>
        <w:rPr>
          <w:rFonts w:ascii="Times New Roman" w:eastAsia="Calibri" w:hAnsi="Times New Roman" w:cs="Times New Roman"/>
          <w:color w:val="000000"/>
          <w:sz w:val="28"/>
          <w:szCs w:val="28"/>
        </w:rPr>
        <w:t>.</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При відправці листа обов'язково дати запит про підтвердження отримання листа.</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При неможливості передати повідомлення електронною поштою передати його факсом </w:t>
      </w:r>
      <w:r>
        <w:rPr>
          <w:rFonts w:ascii="Times New Roman" w:eastAsia="Times New Roman" w:hAnsi="Times New Roman" w:cs="Times New Roman"/>
          <w:b/>
          <w:color w:val="000000"/>
          <w:sz w:val="28"/>
          <w:szCs w:val="28"/>
        </w:rPr>
        <w:t>(0342) 78-42-93</w:t>
      </w:r>
      <w:r>
        <w:rPr>
          <w:rFonts w:ascii="Times New Roman" w:eastAsia="Times New Roman" w:hAnsi="Times New Roman" w:cs="Times New Roman"/>
          <w:color w:val="000000"/>
          <w:sz w:val="28"/>
          <w:szCs w:val="28"/>
        </w:rPr>
        <w:t>.</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Calibri" w:hAnsi="Times New Roman" w:cs="Times New Roman"/>
          <w:b/>
          <w:bCs/>
          <w:color w:val="000000"/>
          <w:sz w:val="28"/>
          <w:szCs w:val="28"/>
        </w:rPr>
        <w:t>ІІІ. Періодичне оперативне інформування</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ході НС та при виконанні рятувальних, першочергових невідкладних робіт i наданні допомоги населенню</w:t>
      </w:r>
      <w:r>
        <w:rPr>
          <w:rFonts w:ascii="Times New Roman" w:eastAsia="Calibri" w:hAnsi="Times New Roman" w:cs="Times New Roman"/>
          <w:color w:val="000000"/>
          <w:sz w:val="28"/>
          <w:szCs w:val="28"/>
        </w:rPr>
        <w:t xml:space="preserve"> відповідальний за обмін інформацією з питань цивільного захисту</w:t>
      </w:r>
      <w:r>
        <w:rPr>
          <w:rFonts w:ascii="Times New Roman" w:eastAsia="Times New Roman" w:hAnsi="Times New Roman" w:cs="Times New Roman"/>
          <w:color w:val="000000"/>
          <w:sz w:val="28"/>
          <w:szCs w:val="28"/>
        </w:rPr>
        <w:t xml:space="preserve">  повинен подавати оперативну </w:t>
      </w:r>
      <w:r>
        <w:rPr>
          <w:rFonts w:ascii="Times New Roman" w:eastAsia="Times New Roman" w:hAnsi="Times New Roman" w:cs="Times New Roman"/>
          <w:noProof/>
          <w:color w:val="000000"/>
          <w:sz w:val="28"/>
          <w:szCs w:val="28"/>
          <w:lang w:eastAsia="uk-UA"/>
        </w:rPr>
        <w:t xml:space="preserve">інформацію, </w:t>
      </w:r>
      <w:r>
        <w:rPr>
          <w:rFonts w:ascii="Times New Roman" w:eastAsia="Times New Roman" w:hAnsi="Times New Roman" w:cs="Times New Roman"/>
          <w:color w:val="000000"/>
          <w:sz w:val="28"/>
          <w:szCs w:val="28"/>
        </w:rPr>
        <w:t>виконавши такі заходи:</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Щоденно станом на 6.00 год., 12.00 год., 16.00 год. та 20.00 год. уточнити в </w:t>
      </w:r>
      <w:r>
        <w:rPr>
          <w:rFonts w:ascii="Times New Roman" w:eastAsia="Calibri" w:hAnsi="Times New Roman" w:cs="Times New Roman"/>
          <w:noProof/>
          <w:color w:val="000000"/>
          <w:sz w:val="28"/>
          <w:szCs w:val="28"/>
          <w:lang w:eastAsia="uk-UA"/>
        </w:rPr>
        <w:t>підлеглих</w:t>
      </w:r>
      <w:r>
        <w:rPr>
          <w:rFonts w:ascii="Times New Roman" w:eastAsia="Calibri" w:hAnsi="Times New Roman" w:cs="Times New Roman"/>
          <w:color w:val="000000"/>
          <w:sz w:val="28"/>
          <w:szCs w:val="28"/>
        </w:rPr>
        <w:t xml:space="preserve"> структурних підрозділах оперативну </w:t>
      </w:r>
      <w:r>
        <w:rPr>
          <w:rFonts w:ascii="Times New Roman" w:eastAsia="Calibri" w:hAnsi="Times New Roman" w:cs="Times New Roman"/>
          <w:noProof/>
          <w:color w:val="000000"/>
          <w:sz w:val="28"/>
          <w:szCs w:val="28"/>
          <w:lang w:eastAsia="uk-UA"/>
        </w:rPr>
        <w:t xml:space="preserve">інформацію </w:t>
      </w:r>
      <w:r>
        <w:rPr>
          <w:rFonts w:ascii="Times New Roman" w:eastAsia="Calibri" w:hAnsi="Times New Roman" w:cs="Times New Roman"/>
          <w:color w:val="000000"/>
          <w:sz w:val="28"/>
          <w:szCs w:val="28"/>
        </w:rPr>
        <w:t>про хід НС (ліквідацію НС).</w:t>
      </w:r>
    </w:p>
    <w:p w:rsidR="00D44184" w:rsidRDefault="00D44184" w:rsidP="00D96379">
      <w:pPr>
        <w:spacing w:after="0" w:line="261"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2.  Заповнити форму оперативної інформації (додаток 2).</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3. Погодити зміст оперативної  інформації з начальником головного управління та завізувати його.</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Зареєструвати оперативну інформацію.</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Підписану та зареєстровану оперативну інформацію перетворити в електронний вигляд (формат PDF).</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Відправити оперативну інформацію  електронною поштою на адресу оперативного чергового управління з питань </w:t>
      </w:r>
      <w:r>
        <w:rPr>
          <w:rFonts w:ascii="Times New Roman" w:eastAsia="Calibri" w:hAnsi="Times New Roman" w:cs="Times New Roman"/>
          <w:noProof/>
          <w:color w:val="000000"/>
          <w:sz w:val="28"/>
          <w:szCs w:val="28"/>
          <w:lang w:eastAsia="uk-UA"/>
        </w:rPr>
        <w:t>цивільного</w:t>
      </w:r>
      <w:r>
        <w:rPr>
          <w:rFonts w:ascii="Times New Roman" w:eastAsia="Calibri" w:hAnsi="Times New Roman" w:cs="Times New Roman"/>
          <w:color w:val="000000"/>
          <w:sz w:val="28"/>
          <w:szCs w:val="28"/>
        </w:rPr>
        <w:t xml:space="preserve"> захисту облдержадміністрації — </w:t>
      </w:r>
      <w:r>
        <w:rPr>
          <w:rFonts w:ascii="Times New Roman" w:eastAsia="Calibri" w:hAnsi="Times New Roman" w:cs="Times New Roman"/>
          <w:b/>
          <w:color w:val="000000"/>
          <w:sz w:val="28"/>
          <w:szCs w:val="28"/>
        </w:rPr>
        <w:t>uns@if.gov.ua (unsif@ukr.net)</w:t>
      </w:r>
      <w:r>
        <w:rPr>
          <w:rFonts w:ascii="Times New Roman" w:eastAsia="Calibri" w:hAnsi="Times New Roman" w:cs="Times New Roman"/>
          <w:color w:val="000000"/>
          <w:sz w:val="28"/>
          <w:szCs w:val="28"/>
        </w:rPr>
        <w:t>.</w:t>
      </w:r>
    </w:p>
    <w:p w:rsidR="00D44184" w:rsidRDefault="00D44184" w:rsidP="00D96379">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При відправці листа обов'язково дати запит про підтвердження</w:t>
      </w:r>
    </w:p>
    <w:p w:rsidR="00D44184" w:rsidRDefault="00D44184" w:rsidP="00D96379">
      <w:pPr>
        <w:spacing w:after="0" w:line="261"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отримання листа.</w:t>
      </w:r>
    </w:p>
    <w:p w:rsidR="00D44184" w:rsidRDefault="00D44184" w:rsidP="00D96379">
      <w:pPr>
        <w:spacing w:after="0"/>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При неможливості  передати оперативну інформацію електронною поштою передати її факсом </w:t>
      </w:r>
      <w:r>
        <w:rPr>
          <w:rFonts w:ascii="Times New Roman" w:eastAsia="Calibri" w:hAnsi="Times New Roman" w:cs="Times New Roman"/>
          <w:b/>
          <w:color w:val="000000"/>
          <w:sz w:val="28"/>
          <w:szCs w:val="28"/>
        </w:rPr>
        <w:t>(0342) 78-42-93</w:t>
      </w:r>
      <w:r>
        <w:rPr>
          <w:rFonts w:ascii="Times New Roman" w:eastAsia="Calibri" w:hAnsi="Times New Roman" w:cs="Times New Roman"/>
          <w:color w:val="000000"/>
          <w:sz w:val="28"/>
          <w:szCs w:val="28"/>
        </w:rPr>
        <w:t>.</w:t>
      </w: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Начальник відділу </w:t>
      </w: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організаційного забезпечення                                                      Малий В.М.</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44184" w:rsidRDefault="00D44184" w:rsidP="00D96379">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44184" w:rsidRDefault="00D44184" w:rsidP="00D96379">
      <w:pPr>
        <w:shd w:val="clear" w:color="auto" w:fill="FFFFFF"/>
        <w:spacing w:after="0" w:line="240" w:lineRule="auto"/>
        <w:jc w:val="both"/>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b/>
          <w:sz w:val="28"/>
          <w:szCs w:val="28"/>
          <w:lang w:eastAsia="uk-UA"/>
        </w:rPr>
        <w:lastRenderedPageBreak/>
        <w:t xml:space="preserve">Додаток 1 до Інструкції     </w:t>
      </w:r>
      <w:r>
        <w:rPr>
          <w:rFonts w:ascii="Times New Roman" w:eastAsia="Times New Roman" w:hAnsi="Times New Roman" w:cs="Times New Roman"/>
          <w:b/>
          <w:color w:val="000000"/>
          <w:sz w:val="28"/>
          <w:szCs w:val="28"/>
          <w:lang w:eastAsia="uk-UA"/>
        </w:rPr>
        <w:t xml:space="preserve">відповідального за обмін інформацією з питань </w:t>
      </w:r>
      <w:r>
        <w:rPr>
          <w:rFonts w:ascii="Times New Roman" w:eastAsia="Times New Roman" w:hAnsi="Times New Roman" w:cs="Times New Roman"/>
          <w:b/>
          <w:color w:val="000000"/>
          <w:sz w:val="32"/>
          <w:szCs w:val="32"/>
          <w:lang w:eastAsia="uk-UA"/>
        </w:rPr>
        <w:t>цивільного захисту</w:t>
      </w:r>
    </w:p>
    <w:p w:rsidR="00D44184" w:rsidRDefault="00D44184" w:rsidP="00D96379">
      <w:pPr>
        <w:spacing w:after="0" w:line="225" w:lineRule="auto"/>
        <w:ind w:firstLine="1932"/>
        <w:jc w:val="both"/>
        <w:rPr>
          <w:rFonts w:ascii="Times New Roman" w:eastAsia="Calibri" w:hAnsi="Times New Roman" w:cs="Times New Roman"/>
          <w:sz w:val="32"/>
          <w:szCs w:val="32"/>
        </w:rPr>
      </w:pPr>
    </w:p>
    <w:p w:rsidR="00D44184" w:rsidRDefault="00D44184" w:rsidP="00D96379">
      <w:pPr>
        <w:spacing w:after="0" w:line="225"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Повідомлення про загрозу виникнення або виникнення надзвичайної ситуації</w:t>
      </w:r>
    </w:p>
    <w:tbl>
      <w:tblPr>
        <w:tblW w:w="10770" w:type="dxa"/>
        <w:jc w:val="right"/>
        <w:tblLayout w:type="fixed"/>
        <w:tblCellMar>
          <w:top w:w="36" w:type="dxa"/>
          <w:left w:w="96" w:type="dxa"/>
          <w:right w:w="116" w:type="dxa"/>
        </w:tblCellMar>
        <w:tblLook w:val="04A0" w:firstRow="1" w:lastRow="0" w:firstColumn="1" w:lastColumn="0" w:noHBand="0" w:noVBand="1"/>
      </w:tblPr>
      <w:tblGrid>
        <w:gridCol w:w="566"/>
        <w:gridCol w:w="7652"/>
        <w:gridCol w:w="1418"/>
        <w:gridCol w:w="1134"/>
      </w:tblGrid>
      <w:tr w:rsidR="00D44184" w:rsidTr="00D44184">
        <w:trPr>
          <w:trHeight w:val="660"/>
          <w:jc w:val="right"/>
        </w:trPr>
        <w:tc>
          <w:tcPr>
            <w:tcW w:w="567" w:type="dxa"/>
            <w:tcBorders>
              <w:top w:val="single" w:sz="2" w:space="0" w:color="000000"/>
              <w:left w:val="single" w:sz="2" w:space="0" w:color="000000"/>
              <w:bottom w:val="single" w:sz="2" w:space="0" w:color="000000"/>
              <w:right w:val="single" w:sz="2" w:space="0" w:color="000000"/>
            </w:tcBorders>
            <w:vAlign w:val="bottom"/>
            <w:hideMark/>
          </w:tcPr>
          <w:p w:rsidR="00D44184" w:rsidRDefault="00D44184" w:rsidP="00D96379">
            <w:pPr>
              <w:spacing w:after="0" w:line="25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3/п</w:t>
            </w:r>
          </w:p>
        </w:tc>
        <w:tc>
          <w:tcPr>
            <w:tcW w:w="7655" w:type="dxa"/>
            <w:tcBorders>
              <w:top w:val="single" w:sz="2" w:space="0" w:color="000000"/>
              <w:left w:val="single" w:sz="2" w:space="0" w:color="000000"/>
              <w:bottom w:val="single" w:sz="2" w:space="0" w:color="000000"/>
              <w:right w:val="single" w:sz="2" w:space="0" w:color="000000"/>
            </w:tcBorders>
            <w:vAlign w:val="center"/>
            <w:hideMark/>
          </w:tcPr>
          <w:p w:rsidR="00D44184" w:rsidRDefault="00D44184" w:rsidP="00D96379">
            <w:pPr>
              <w:spacing w:after="0" w:line="25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Вид</w:t>
            </w:r>
            <w:r>
              <w:rPr>
                <w:rFonts w:ascii="Times New Roman" w:eastAsia="Times New Roman" w:hAnsi="Times New Roman" w:cs="Times New Roman"/>
                <w:b/>
                <w:noProof/>
                <w:color w:val="000000"/>
                <w:sz w:val="28"/>
                <w:szCs w:val="28"/>
                <w:lang w:eastAsia="uk-UA"/>
              </w:rPr>
              <w:t xml:space="preserve"> інформації</w:t>
            </w:r>
          </w:p>
        </w:tc>
        <w:tc>
          <w:tcPr>
            <w:tcW w:w="1418"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 інформації</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44184" w:rsidRDefault="00D44184" w:rsidP="00D96379">
            <w:pPr>
              <w:spacing w:after="0" w:line="25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Примітка</w:t>
            </w:r>
          </w:p>
        </w:tc>
      </w:tr>
      <w:tr w:rsidR="00D44184" w:rsidTr="00D44184">
        <w:trPr>
          <w:trHeight w:val="812"/>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надзвичайної ситуації (або загроза її виникнення) та класифікаційна ознака надзвичайної ситуації</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111"/>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 виникнення надзвичайної ситуації (область, район, населений пункт, об'єкт, належність об'єкта, напрямок i відстань від обласного центру</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660"/>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Початок надзвичайної ситуації (дата, час) та дата i час доповіді (станом на час, на який складено доповідь)</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469"/>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Закінчення pобiт з ліквідації надзвичайної ситуації, дата, час</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2234"/>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та масштаби надзвичайної ситуації (опис надзвичайної ситуації, причини виникнення; зона надзвичайної ситуації; кількість ociб, які перебувають в зоні надзвичайної ситуації; шкода, заподіяна населенню та господарству, обсяги руйнування споруд, масштаби пошкодження навколишнього природного середовища тощо</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089"/>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66"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та стан потерпілих, у тому числі кількість загиблих, постраждалих</w:t>
            </w:r>
          </w:p>
          <w:p w:rsidR="00D44184" w:rsidRDefault="00D44184" w:rsidP="00D96379">
            <w:pPr>
              <w:spacing w:after="0" w:line="256"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(травмованих, захворілих), евакуйованих, в врятованих тощо</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517"/>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на роботу інших  галузей господарської  діяльності  та додаткова загроза у paзi можливості розвитку надзвичайної  ситуації (зазначити об'єкти, розташовані  поблизу, для яких існує загроза внаслідок  розвитку  такої  події, тощо)</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516"/>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ind w:firstLine="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Сили, які залучаються (залучалися) для ліквідації НС (ociб, з них працівників ДСНС, одиниць техніки, з них тієї , що належить ДСНС, інші  сили (Міноборони, МВС, МОЗ тощо , види та кількість спеціальної техніки, кількість спеціалізованих формувань, добровільних формувань, </w:t>
            </w:r>
            <w:proofErr w:type="spellStart"/>
            <w:r>
              <w:rPr>
                <w:rFonts w:ascii="Times New Roman" w:eastAsia="Times New Roman" w:hAnsi="Times New Roman" w:cs="Times New Roman"/>
                <w:color w:val="000000"/>
                <w:sz w:val="28"/>
                <w:szCs w:val="28"/>
              </w:rPr>
              <w:t>формувань</w:t>
            </w:r>
            <w:proofErr w:type="spellEnd"/>
            <w:r>
              <w:rPr>
                <w:rFonts w:ascii="Times New Roman" w:eastAsia="Times New Roman" w:hAnsi="Times New Roman" w:cs="Times New Roman"/>
                <w:color w:val="000000"/>
                <w:sz w:val="28"/>
                <w:szCs w:val="28"/>
              </w:rPr>
              <w:t xml:space="preserve"> цивільного захисту</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105"/>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37"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додаткових силах та засобах (види та кількість одиниць необхідної штатної; техніки, спеціального обладнання, кількість фахівців</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644"/>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Стисла характеристика pобiт з рятування людей та локалізації  i ліквідації  наслідків надзвичайної ситуації (характер i обсяг аварійно-відновних, рятувальних pобiт,  їх  інтенсивність  та строки  виконання)</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802"/>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3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матеріальних збитків, завданих надзвичайною ситуацією (зазначити відповідно до Методики оцінки збитків від наслідків надзвичайних ситуацій техногенного i природного характеру, затвердженої  постановою Кабінету Miністрів  України  15.02.2002 . № 175) , тис. грн.</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vAlign w:val="bottom"/>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667"/>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Maтеріальні  витрати на ліквідацію  надзвичайної  ситуації, тис. гривень</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665"/>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ind w:hanging="1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Додатки (карти, схеми, слайди, фотоматеріали,  кількість</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1070"/>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7655"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прізвище, ініціали  керівника (начальника) штабу з ліквідації  наслідків  надзвичайної ситуації, номер телефону, телефаксу</w:t>
            </w:r>
          </w:p>
        </w:tc>
        <w:tc>
          <w:tcPr>
            <w:tcW w:w="1418"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r w:rsidR="00D44184" w:rsidTr="00D44184">
        <w:trPr>
          <w:trHeight w:val="712"/>
          <w:jc w:val="right"/>
        </w:trPr>
        <w:tc>
          <w:tcPr>
            <w:tcW w:w="567" w:type="dxa"/>
            <w:tcBorders>
              <w:top w:val="single" w:sz="2" w:space="0" w:color="000000"/>
              <w:left w:val="single" w:sz="2" w:space="0" w:color="000000"/>
              <w:bottom w:val="single" w:sz="2" w:space="0" w:color="000000"/>
              <w:right w:val="single" w:sz="2" w:space="0" w:color="000000"/>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7655" w:type="dxa"/>
            <w:tcBorders>
              <w:top w:val="single" w:sz="2" w:space="0" w:color="000000"/>
              <w:left w:val="single" w:sz="2" w:space="0" w:color="000000"/>
              <w:bottom w:val="single" w:sz="2" w:space="0" w:color="000000"/>
              <w:right w:val="single" w:sz="4" w:space="0" w:color="auto"/>
            </w:tcBorders>
            <w:hideMark/>
          </w:tcPr>
          <w:p w:rsidR="00D44184" w:rsidRDefault="00D44184" w:rsidP="00D96379">
            <w:pPr>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прізвище ініціали особи, яка підписала повідомлення, номер телефону, телефаксу</w:t>
            </w:r>
          </w:p>
        </w:tc>
        <w:tc>
          <w:tcPr>
            <w:tcW w:w="1418" w:type="dxa"/>
            <w:tcBorders>
              <w:top w:val="single" w:sz="2" w:space="0" w:color="000000"/>
              <w:left w:val="single" w:sz="4" w:space="0" w:color="auto"/>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44184" w:rsidRDefault="00D44184" w:rsidP="00D96379">
            <w:pPr>
              <w:spacing w:after="0" w:line="256" w:lineRule="auto"/>
              <w:jc w:val="both"/>
              <w:rPr>
                <w:rFonts w:ascii="Times New Roman" w:eastAsia="Times New Roman" w:hAnsi="Times New Roman" w:cs="Times New Roman"/>
                <w:color w:val="000000"/>
                <w:sz w:val="28"/>
                <w:szCs w:val="28"/>
              </w:rPr>
            </w:pPr>
          </w:p>
        </w:tc>
      </w:tr>
    </w:tbl>
    <w:p w:rsidR="00D44184" w:rsidRDefault="00D44184" w:rsidP="00D96379">
      <w:pPr>
        <w:tabs>
          <w:tab w:val="center" w:pos="2454"/>
          <w:tab w:val="center" w:pos="5484"/>
          <w:tab w:val="center" w:pos="8244"/>
        </w:tabs>
        <w:spacing w:after="0" w:line="256" w:lineRule="auto"/>
        <w:jc w:val="both"/>
        <w:rPr>
          <w:rFonts w:ascii="Times New Roman" w:eastAsia="Times New Roman" w:hAnsi="Times New Roman" w:cs="Times New Roman"/>
          <w:color w:val="000000"/>
          <w:sz w:val="28"/>
          <w:szCs w:val="28"/>
        </w:rPr>
      </w:pPr>
    </w:p>
    <w:p w:rsidR="00D44184" w:rsidRDefault="00D44184" w:rsidP="00D96379">
      <w:pPr>
        <w:tabs>
          <w:tab w:val="center" w:pos="2454"/>
          <w:tab w:val="center" w:pos="5484"/>
          <w:tab w:val="center" w:pos="8244"/>
        </w:tabs>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___________________            ____________      _____________________</w:t>
      </w:r>
    </w:p>
    <w:p w:rsidR="00D44184" w:rsidRDefault="00D44184" w:rsidP="00D96379">
      <w:pPr>
        <w:tabs>
          <w:tab w:val="center" w:pos="2454"/>
          <w:tab w:val="center" w:pos="5484"/>
          <w:tab w:val="center" w:pos="8244"/>
        </w:tabs>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(посада)                                 (підпис)              (ініціали та прізвище)</w:t>
      </w:r>
    </w:p>
    <w:p w:rsidR="00D44184" w:rsidRDefault="00D44184" w:rsidP="00D96379">
      <w:pPr>
        <w:spacing w:after="0" w:line="256" w:lineRule="auto"/>
        <w:ind w:hanging="10"/>
        <w:jc w:val="both"/>
        <w:rPr>
          <w:rFonts w:ascii="Times New Roman" w:eastAsia="Times New Roman" w:hAnsi="Times New Roman" w:cs="Times New Roman"/>
          <w:color w:val="000000"/>
          <w:sz w:val="28"/>
          <w:szCs w:val="28"/>
        </w:rPr>
      </w:pPr>
    </w:p>
    <w:p w:rsidR="00D44184" w:rsidRDefault="00D44184" w:rsidP="00D96379">
      <w:pPr>
        <w:spacing w:after="0" w:line="256" w:lineRule="auto"/>
        <w:ind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Примітки</w:t>
      </w:r>
    </w:p>
    <w:p w:rsidR="00D44184" w:rsidRDefault="00D44184" w:rsidP="00D96379">
      <w:pPr>
        <w:numPr>
          <w:ilvl w:val="0"/>
          <w:numId w:val="12"/>
        </w:numPr>
        <w:spacing w:after="0" w:line="25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noProof/>
          <w:sz w:val="28"/>
          <w:szCs w:val="28"/>
          <w:lang w:eastAsia="uk-UA"/>
        </w:rPr>
        <w:t xml:space="preserve">відсутності </w:t>
      </w:r>
      <w:r>
        <w:rPr>
          <w:rFonts w:ascii="Times New Roman" w:eastAsia="Times New Roman" w:hAnsi="Times New Roman" w:cs="Times New Roman"/>
          <w:color w:val="000000"/>
          <w:sz w:val="28"/>
          <w:szCs w:val="28"/>
        </w:rPr>
        <w:t xml:space="preserve"> певної  інформації  окремі показники можуть не заповнюватися.</w:t>
      </w:r>
    </w:p>
    <w:p w:rsidR="00D44184" w:rsidRDefault="00D44184" w:rsidP="00D96379">
      <w:pPr>
        <w:numPr>
          <w:ilvl w:val="0"/>
          <w:numId w:val="12"/>
        </w:numPr>
        <w:spacing w:after="0" w:line="25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графі  ”Примітка” наводяться  Відомості які  не передбачені  запропонованою формою, але відображають </w:t>
      </w:r>
      <w:r>
        <w:rPr>
          <w:rFonts w:ascii="Times New Roman" w:eastAsia="Times New Roman" w:hAnsi="Times New Roman" w:cs="Times New Roman"/>
          <w:noProof/>
          <w:sz w:val="28"/>
          <w:szCs w:val="28"/>
          <w:lang w:eastAsia="uk-UA"/>
        </w:rPr>
        <w:t>спеціфічні</w:t>
      </w:r>
      <w:r>
        <w:rPr>
          <w:rFonts w:ascii="Times New Roman" w:eastAsia="Times New Roman" w:hAnsi="Times New Roman" w:cs="Times New Roman"/>
          <w:color w:val="000000"/>
          <w:sz w:val="28"/>
          <w:szCs w:val="28"/>
        </w:rPr>
        <w:t xml:space="preserve"> моменти.</w:t>
      </w:r>
    </w:p>
    <w:p w:rsidR="00D44184" w:rsidRDefault="00D44184" w:rsidP="00D96379">
      <w:pPr>
        <w:numPr>
          <w:ilvl w:val="0"/>
          <w:numId w:val="12"/>
        </w:numPr>
        <w:spacing w:after="0" w:line="25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загрози виникнення  НС повідомлення оформлюється, виходячи з імовірного розвитку події.</w:t>
      </w:r>
    </w:p>
    <w:p w:rsidR="00D44184" w:rsidRDefault="00D44184" w:rsidP="00D96379">
      <w:pPr>
        <w:spacing w:after="0"/>
        <w:jc w:val="both"/>
        <w:rPr>
          <w:rFonts w:ascii="Calibri" w:eastAsia="Calibri" w:hAnsi="Calibri" w:cs="Times New Roman"/>
        </w:rPr>
      </w:pPr>
    </w:p>
    <w:p w:rsidR="00D44184" w:rsidRDefault="00D44184" w:rsidP="00D96379">
      <w:pPr>
        <w:spacing w:after="0"/>
        <w:jc w:val="both"/>
        <w:rPr>
          <w:rFonts w:ascii="Calibri" w:eastAsia="Calibri" w:hAnsi="Calibri" w:cs="Times New Roman"/>
        </w:rPr>
      </w:pPr>
    </w:p>
    <w:p w:rsidR="00D44184" w:rsidRDefault="00D44184" w:rsidP="00D96379">
      <w:pPr>
        <w:spacing w:after="0"/>
        <w:jc w:val="both"/>
        <w:rPr>
          <w:rFonts w:ascii="Calibri" w:eastAsia="Calibri" w:hAnsi="Calibri" w:cs="Times New Roman"/>
        </w:rPr>
      </w:pP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Начальник відділу </w:t>
      </w: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організаційного забезпечення                                                      Малий В.М.</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44184" w:rsidRDefault="00D44184" w:rsidP="00D96379">
      <w:pPr>
        <w:spacing w:after="0"/>
        <w:jc w:val="both"/>
        <w:rPr>
          <w:rFonts w:ascii="Calibri" w:eastAsia="Calibri" w:hAnsi="Calibri" w:cs="Times New Roman"/>
        </w:rPr>
      </w:pPr>
    </w:p>
    <w:p w:rsidR="00D44184" w:rsidRDefault="00D44184" w:rsidP="00D96379">
      <w:pPr>
        <w:spacing w:after="0"/>
        <w:jc w:val="both"/>
        <w:rPr>
          <w:rFonts w:ascii="Calibri" w:eastAsia="Calibri" w:hAnsi="Calibri" w:cs="Times New Roman"/>
        </w:rPr>
      </w:pPr>
    </w:p>
    <w:p w:rsidR="00D44184" w:rsidRDefault="00D44184" w:rsidP="00D96379">
      <w:pPr>
        <w:spacing w:after="0"/>
        <w:jc w:val="both"/>
        <w:rPr>
          <w:rFonts w:ascii="Calibri" w:eastAsia="Calibri" w:hAnsi="Calibri" w:cs="Times New Roman"/>
        </w:rPr>
      </w:pPr>
    </w:p>
    <w:p w:rsidR="00017C86" w:rsidRDefault="00017C86" w:rsidP="00D96379">
      <w:pPr>
        <w:spacing w:after="0"/>
        <w:jc w:val="both"/>
        <w:rPr>
          <w:rFonts w:ascii="Calibri" w:eastAsia="Calibri" w:hAnsi="Calibri" w:cs="Times New Roman"/>
        </w:rPr>
      </w:pPr>
    </w:p>
    <w:p w:rsidR="00017C86" w:rsidRDefault="00017C86" w:rsidP="00D96379">
      <w:pPr>
        <w:spacing w:after="0"/>
        <w:jc w:val="both"/>
        <w:rPr>
          <w:rFonts w:ascii="Calibri" w:eastAsia="Calibri" w:hAnsi="Calibri" w:cs="Times New Roman"/>
        </w:rPr>
      </w:pPr>
    </w:p>
    <w:p w:rsidR="00017C86" w:rsidRDefault="00017C86" w:rsidP="00D96379">
      <w:pPr>
        <w:spacing w:after="0"/>
        <w:jc w:val="both"/>
        <w:rPr>
          <w:rFonts w:ascii="Calibri" w:eastAsia="Calibri" w:hAnsi="Calibri" w:cs="Times New Roman"/>
        </w:rPr>
      </w:pPr>
    </w:p>
    <w:p w:rsidR="00017C86" w:rsidRDefault="00017C86" w:rsidP="00D96379">
      <w:pPr>
        <w:spacing w:after="0"/>
        <w:jc w:val="both"/>
        <w:rPr>
          <w:rFonts w:ascii="Calibri" w:eastAsia="Calibri" w:hAnsi="Calibri" w:cs="Times New Roman"/>
        </w:rPr>
      </w:pPr>
    </w:p>
    <w:p w:rsidR="00D44184" w:rsidRDefault="00D44184" w:rsidP="00D96379">
      <w:pPr>
        <w:spacing w:after="0"/>
        <w:jc w:val="both"/>
        <w:rPr>
          <w:rFonts w:ascii="Calibri" w:eastAsia="Calibri" w:hAnsi="Calibri" w:cs="Times New Roman"/>
        </w:rPr>
      </w:pPr>
    </w:p>
    <w:p w:rsidR="00D44184" w:rsidRDefault="00D44184" w:rsidP="00D96379">
      <w:p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sz w:val="28"/>
          <w:szCs w:val="28"/>
          <w:lang w:eastAsia="uk-UA"/>
        </w:rPr>
        <w:lastRenderedPageBreak/>
        <w:t xml:space="preserve">Додаток 2 до Інструкції </w:t>
      </w:r>
      <w:r>
        <w:rPr>
          <w:rFonts w:ascii="Times New Roman" w:eastAsia="Times New Roman" w:hAnsi="Times New Roman" w:cs="Times New Roman"/>
          <w:b/>
          <w:color w:val="000000"/>
          <w:sz w:val="28"/>
          <w:szCs w:val="28"/>
          <w:lang w:eastAsia="uk-UA"/>
        </w:rPr>
        <w:t>відповідального за обмін інформацією з питань цивільного захисту</w:t>
      </w:r>
    </w:p>
    <w:p w:rsidR="00D44184" w:rsidRDefault="00D44184" w:rsidP="00D96379">
      <w:pPr>
        <w:spacing w:after="0"/>
        <w:jc w:val="both"/>
        <w:rPr>
          <w:rFonts w:ascii="Times New Roman" w:eastAsia="Calibri" w:hAnsi="Times New Roman" w:cs="Times New Roman"/>
          <w:sz w:val="28"/>
          <w:szCs w:val="28"/>
        </w:rPr>
      </w:pPr>
    </w:p>
    <w:p w:rsidR="00D44184" w:rsidRDefault="00D44184" w:rsidP="00D9637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Оперативна інформація</w:t>
      </w:r>
    </w:p>
    <w:p w:rsidR="00D44184" w:rsidRDefault="00D44184" w:rsidP="00D9637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 інфекційні захворювання та отруєння сільськогосподарських тварин станом на __________________20__року</w:t>
      </w:r>
    </w:p>
    <w:tbl>
      <w:tblPr>
        <w:tblW w:w="1147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133"/>
        <w:gridCol w:w="1274"/>
        <w:gridCol w:w="1133"/>
        <w:gridCol w:w="1133"/>
        <w:gridCol w:w="992"/>
        <w:gridCol w:w="1133"/>
        <w:gridCol w:w="1133"/>
        <w:gridCol w:w="1983"/>
      </w:tblGrid>
      <w:tr w:rsidR="00D44184" w:rsidTr="00D44184">
        <w:tc>
          <w:tcPr>
            <w:tcW w:w="567" w:type="dxa"/>
            <w:vMerge w:val="restart"/>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з/п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Район/місто/ОТГ</w:t>
            </w:r>
          </w:p>
        </w:tc>
        <w:tc>
          <w:tcPr>
            <w:tcW w:w="9922" w:type="dxa"/>
            <w:gridSpan w:val="8"/>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Потерпіло сільськогосподарських тварин (отруїлось, захворіло на інфекційні захворювання), всього голів</w:t>
            </w:r>
          </w:p>
        </w:tc>
      </w:tr>
      <w:tr w:rsidR="00D44184" w:rsidTr="00D44184">
        <w:tc>
          <w:tcPr>
            <w:tcW w:w="1560" w:type="dxa"/>
            <w:vMerge/>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rPr>
                <w:rFonts w:ascii="Times New Roman" w:eastAsia="Times New Roman"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rPr>
                <w:rFonts w:ascii="Times New Roman" w:eastAsia="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Голів у осередку</w:t>
            </w:r>
          </w:p>
        </w:tc>
        <w:tc>
          <w:tcPr>
            <w:tcW w:w="1275"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Оглянуто голів</w:t>
            </w:r>
          </w:p>
        </w:tc>
        <w:tc>
          <w:tcPr>
            <w:tcW w:w="113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Виявлено</w:t>
            </w:r>
          </w:p>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хворів</w:t>
            </w:r>
          </w:p>
        </w:tc>
        <w:tc>
          <w:tcPr>
            <w:tcW w:w="113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w:t>
            </w:r>
          </w:p>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захворювання</w:t>
            </w:r>
          </w:p>
        </w:tc>
        <w:tc>
          <w:tcPr>
            <w:tcW w:w="993"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Піддано</w:t>
            </w:r>
          </w:p>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лікуванню</w:t>
            </w:r>
          </w:p>
        </w:tc>
        <w:tc>
          <w:tcPr>
            <w:tcW w:w="113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Вилі-</w:t>
            </w:r>
            <w:proofErr w:type="spellEnd"/>
          </w:p>
          <w:p w:rsidR="00D44184" w:rsidRDefault="00D44184" w:rsidP="00D96379">
            <w:pPr>
              <w:spacing w:after="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кувано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Падіж</w:t>
            </w:r>
          </w:p>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худоби</w:t>
            </w:r>
          </w:p>
        </w:tc>
        <w:tc>
          <w:tcPr>
            <w:tcW w:w="1984"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Орієнтовані фінансово-матеріальні затрати</w:t>
            </w:r>
          </w:p>
        </w:tc>
      </w:tr>
      <w:tr w:rsidR="00D44184" w:rsidTr="00D44184">
        <w:tc>
          <w:tcPr>
            <w:tcW w:w="567"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r>
      <w:tr w:rsidR="00D44184" w:rsidTr="00D44184">
        <w:tc>
          <w:tcPr>
            <w:tcW w:w="1560" w:type="dxa"/>
            <w:gridSpan w:val="2"/>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44184" w:rsidRDefault="00D44184" w:rsidP="00D96379">
            <w:pPr>
              <w:spacing w:after="0"/>
              <w:jc w:val="both"/>
              <w:rPr>
                <w:rFonts w:ascii="Times New Roman" w:eastAsia="Times New Roman" w:hAnsi="Times New Roman" w:cs="Times New Roman"/>
                <w:sz w:val="28"/>
                <w:szCs w:val="28"/>
              </w:rPr>
            </w:pPr>
          </w:p>
        </w:tc>
      </w:tr>
    </w:tbl>
    <w:p w:rsidR="00D44184" w:rsidRDefault="00D44184" w:rsidP="00D96379">
      <w:pPr>
        <w:tabs>
          <w:tab w:val="center" w:pos="2454"/>
          <w:tab w:val="center" w:pos="5484"/>
          <w:tab w:val="center" w:pos="8244"/>
        </w:tabs>
        <w:spacing w:after="0"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            ____________      _____________________</w:t>
      </w:r>
    </w:p>
    <w:p w:rsidR="00D44184" w:rsidRDefault="00D44184" w:rsidP="00D96379">
      <w:pPr>
        <w:tabs>
          <w:tab w:val="center" w:pos="2454"/>
          <w:tab w:val="center" w:pos="5484"/>
          <w:tab w:val="center" w:pos="8244"/>
        </w:tabs>
        <w:spacing w:after="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(підпис)              (ініціали та прізвище)</w:t>
      </w:r>
    </w:p>
    <w:p w:rsidR="00D44184" w:rsidRDefault="00D44184" w:rsidP="00D96379">
      <w:pPr>
        <w:spacing w:after="0"/>
        <w:jc w:val="both"/>
        <w:rPr>
          <w:rFonts w:ascii="Times New Roman" w:eastAsia="Calibri" w:hAnsi="Times New Roman" w:cs="Times New Roman"/>
          <w:sz w:val="28"/>
          <w:szCs w:val="28"/>
        </w:rPr>
      </w:pP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Начальник відділу </w:t>
      </w:r>
    </w:p>
    <w:p w:rsidR="00D44184" w:rsidRDefault="00D44184" w:rsidP="00D96379">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організаційного забезпечення                                                      Малий В.М.</w:t>
      </w: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730A19" w:rsidRPr="001E31C9" w:rsidRDefault="00017C86" w:rsidP="00D96379">
      <w:pPr>
        <w:spacing w:after="0" w:line="240" w:lineRule="auto"/>
        <w:ind w:firstLine="567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                                 </w:t>
      </w:r>
      <w:r w:rsidR="00730A19">
        <w:rPr>
          <w:rFonts w:ascii="Times New Roman" w:eastAsia="Calibri" w:hAnsi="Times New Roman" w:cs="Times New Roman"/>
          <w:b/>
          <w:bCs/>
          <w:sz w:val="28"/>
          <w:szCs w:val="28"/>
          <w:lang w:eastAsia="ru-RU"/>
        </w:rPr>
        <w:t>Додаток №</w:t>
      </w:r>
      <w:r w:rsidR="00B60F85">
        <w:rPr>
          <w:rFonts w:ascii="Times New Roman" w:eastAsia="Calibri" w:hAnsi="Times New Roman" w:cs="Times New Roman"/>
          <w:b/>
          <w:bCs/>
          <w:sz w:val="28"/>
          <w:szCs w:val="28"/>
          <w:lang w:eastAsia="ru-RU"/>
        </w:rPr>
        <w:t xml:space="preserve"> </w:t>
      </w:r>
      <w:r w:rsidR="00730A19">
        <w:rPr>
          <w:rFonts w:ascii="Times New Roman" w:eastAsia="Calibri" w:hAnsi="Times New Roman" w:cs="Times New Roman"/>
          <w:b/>
          <w:bCs/>
          <w:sz w:val="28"/>
          <w:szCs w:val="28"/>
          <w:lang w:eastAsia="ru-RU"/>
        </w:rPr>
        <w:t>6</w:t>
      </w:r>
    </w:p>
    <w:p w:rsidR="00730A19" w:rsidRPr="001E31C9" w:rsidRDefault="00730A19" w:rsidP="00D96379">
      <w:pPr>
        <w:spacing w:after="0" w:line="240" w:lineRule="auto"/>
        <w:ind w:firstLine="5670"/>
        <w:rPr>
          <w:rFonts w:ascii="Times New Roman" w:eastAsia="Calibri" w:hAnsi="Times New Roman" w:cs="Times New Roman"/>
          <w:b/>
          <w:bCs/>
          <w:sz w:val="28"/>
          <w:szCs w:val="28"/>
          <w:lang w:eastAsia="ru-RU"/>
        </w:rPr>
      </w:pPr>
    </w:p>
    <w:p w:rsidR="00730A19" w:rsidRPr="001E31C9" w:rsidRDefault="00730A19" w:rsidP="00D96379">
      <w:pPr>
        <w:kinsoku w:val="0"/>
        <w:overflowPunct w:val="0"/>
        <w:spacing w:after="0" w:line="240" w:lineRule="auto"/>
        <w:ind w:firstLine="5670"/>
        <w:rPr>
          <w:rFonts w:ascii="Times New Roman" w:eastAsia="Times New Roman" w:hAnsi="Times New Roman" w:cs="Times New Roman"/>
          <w:b/>
          <w:bCs/>
          <w:sz w:val="28"/>
          <w:szCs w:val="28"/>
          <w:lang w:eastAsia="ru-RU"/>
        </w:rPr>
      </w:pPr>
      <w:r w:rsidRPr="001E31C9">
        <w:rPr>
          <w:rFonts w:ascii="Times New Roman" w:eastAsia="Times New Roman" w:hAnsi="Times New Roman" w:cs="Times New Roman"/>
          <w:b/>
          <w:bCs/>
          <w:sz w:val="28"/>
          <w:szCs w:val="28"/>
          <w:lang w:eastAsia="ru-RU"/>
        </w:rPr>
        <w:t>ЗАТВЕРДЖЕНО</w:t>
      </w:r>
    </w:p>
    <w:p w:rsidR="00730A19" w:rsidRPr="001E31C9" w:rsidRDefault="00730A19" w:rsidP="00D96379">
      <w:pPr>
        <w:tabs>
          <w:tab w:val="left" w:pos="2879"/>
        </w:tabs>
        <w:spacing w:after="0" w:line="240" w:lineRule="auto"/>
        <w:ind w:firstLine="5670"/>
        <w:rPr>
          <w:rFonts w:ascii="Times New Roman" w:eastAsia="Calibri" w:hAnsi="Times New Roman" w:cs="Times New Roman"/>
          <w:sz w:val="28"/>
          <w:szCs w:val="28"/>
          <w:lang w:eastAsia="ru-RU"/>
        </w:rPr>
      </w:pPr>
      <w:r w:rsidRPr="001E31C9">
        <w:rPr>
          <w:rFonts w:ascii="Times New Roman" w:eastAsia="Calibri" w:hAnsi="Times New Roman" w:cs="Times New Roman"/>
          <w:sz w:val="28"/>
          <w:szCs w:val="28"/>
          <w:lang w:eastAsia="ru-RU"/>
        </w:rPr>
        <w:t>Наказом Головного управління</w:t>
      </w:r>
    </w:p>
    <w:p w:rsidR="00730A19" w:rsidRPr="001E31C9" w:rsidRDefault="00730A19" w:rsidP="00D96379">
      <w:pPr>
        <w:tabs>
          <w:tab w:val="left" w:pos="2879"/>
        </w:tabs>
        <w:spacing w:after="0" w:line="240" w:lineRule="auto"/>
        <w:ind w:firstLine="5670"/>
        <w:rPr>
          <w:rFonts w:ascii="Times New Roman" w:eastAsia="Calibri" w:hAnsi="Times New Roman" w:cs="Times New Roman"/>
          <w:sz w:val="28"/>
          <w:szCs w:val="28"/>
          <w:lang w:eastAsia="ru-RU"/>
        </w:rPr>
      </w:pPr>
      <w:r w:rsidRPr="001E31C9">
        <w:rPr>
          <w:rFonts w:ascii="Times New Roman" w:eastAsia="Calibri" w:hAnsi="Times New Roman" w:cs="Times New Roman"/>
          <w:sz w:val="28"/>
          <w:szCs w:val="28"/>
          <w:lang w:eastAsia="ru-RU"/>
        </w:rPr>
        <w:t>Держпродспоживслужби</w:t>
      </w:r>
    </w:p>
    <w:p w:rsidR="00730A19" w:rsidRPr="001E31C9" w:rsidRDefault="00730A19" w:rsidP="00D96379">
      <w:pPr>
        <w:tabs>
          <w:tab w:val="left" w:pos="2879"/>
        </w:tabs>
        <w:spacing w:after="0" w:line="240" w:lineRule="auto"/>
        <w:ind w:firstLine="5670"/>
        <w:rPr>
          <w:rFonts w:ascii="Times New Roman" w:eastAsia="Calibri" w:hAnsi="Times New Roman" w:cs="Times New Roman"/>
          <w:sz w:val="28"/>
          <w:szCs w:val="28"/>
          <w:lang w:eastAsia="ru-RU"/>
        </w:rPr>
      </w:pPr>
      <w:r w:rsidRPr="001E31C9">
        <w:rPr>
          <w:rFonts w:ascii="Times New Roman" w:eastAsia="Calibri" w:hAnsi="Times New Roman" w:cs="Times New Roman"/>
          <w:sz w:val="28"/>
          <w:szCs w:val="28"/>
          <w:lang w:eastAsia="ru-RU"/>
        </w:rPr>
        <w:t>в Івано-Франківській області від</w:t>
      </w:r>
    </w:p>
    <w:p w:rsidR="00730A19" w:rsidRPr="001E31C9" w:rsidRDefault="00B60F85" w:rsidP="00D96379">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03 </w:t>
      </w:r>
      <w:r w:rsidR="00730A19">
        <w:rPr>
          <w:rFonts w:ascii="Times New Roman" w:eastAsia="Calibri" w:hAnsi="Times New Roman" w:cs="Times New Roman"/>
          <w:sz w:val="28"/>
          <w:szCs w:val="28"/>
          <w:lang w:eastAsia="ru-RU"/>
        </w:rPr>
        <w:t>»  жовтня 2023</w:t>
      </w:r>
      <w:r>
        <w:rPr>
          <w:rFonts w:ascii="Times New Roman" w:eastAsia="Calibri" w:hAnsi="Times New Roman" w:cs="Times New Roman"/>
          <w:sz w:val="28"/>
          <w:szCs w:val="28"/>
          <w:lang w:eastAsia="ru-RU"/>
        </w:rPr>
        <w:t>р. № 368</w:t>
      </w:r>
      <w:r w:rsidR="00730A19" w:rsidRPr="001E31C9">
        <w:rPr>
          <w:rFonts w:ascii="Times New Roman" w:eastAsia="Calibri" w:hAnsi="Times New Roman" w:cs="Times New Roman"/>
          <w:sz w:val="28"/>
          <w:szCs w:val="28"/>
          <w:lang w:eastAsia="ru-RU"/>
        </w:rPr>
        <w:t xml:space="preserve"> </w:t>
      </w:r>
    </w:p>
    <w:p w:rsidR="00730A19" w:rsidRPr="001E31C9" w:rsidRDefault="00730A19" w:rsidP="00D96379">
      <w:pPr>
        <w:spacing w:after="0" w:line="20" w:lineRule="atLeast"/>
        <w:rPr>
          <w:rFonts w:ascii="Times New Roman" w:eastAsia="Times New Roman" w:hAnsi="Times New Roman" w:cs="Times New Roman"/>
          <w:sz w:val="28"/>
          <w:szCs w:val="28"/>
          <w:lang w:eastAsia="ru-RU"/>
        </w:rPr>
      </w:pPr>
    </w:p>
    <w:p w:rsidR="00730A19" w:rsidRPr="001E31C9" w:rsidRDefault="00730A19" w:rsidP="00D963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730A19" w:rsidRPr="001E31C9" w:rsidRDefault="00730A19" w:rsidP="00D963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730A19" w:rsidRPr="00B60F85" w:rsidRDefault="00730A19" w:rsidP="00D96379">
      <w:pPr>
        <w:kinsoku w:val="0"/>
        <w:overflowPunct w:val="0"/>
        <w:spacing w:after="0" w:line="240" w:lineRule="auto"/>
        <w:jc w:val="center"/>
        <w:rPr>
          <w:rFonts w:ascii="Times New Roman" w:eastAsia="Times New Roman" w:hAnsi="Times New Roman" w:cs="Times New Roman"/>
          <w:b/>
          <w:bCs/>
          <w:sz w:val="28"/>
          <w:szCs w:val="28"/>
          <w:lang w:eastAsia="ru-RU"/>
        </w:rPr>
      </w:pPr>
      <w:r w:rsidRPr="00B60F85">
        <w:rPr>
          <w:rStyle w:val="rvts23"/>
          <w:rFonts w:ascii="Times New Roman" w:hAnsi="Times New Roman" w:cs="Times New Roman"/>
          <w:b/>
          <w:bCs/>
          <w:color w:val="000000"/>
          <w:sz w:val="28"/>
          <w:szCs w:val="28"/>
        </w:rPr>
        <w:t>ІНСТРУКЦІЯ</w:t>
      </w:r>
      <w:r w:rsidRPr="00B60F85">
        <w:rPr>
          <w:rFonts w:ascii="Times New Roman" w:eastAsia="Times New Roman" w:hAnsi="Times New Roman" w:cs="Times New Roman"/>
          <w:b/>
          <w:bCs/>
          <w:sz w:val="28"/>
          <w:szCs w:val="28"/>
          <w:lang w:eastAsia="ru-RU"/>
        </w:rPr>
        <w:t xml:space="preserve"> </w:t>
      </w:r>
    </w:p>
    <w:p w:rsidR="00730A19" w:rsidRPr="001E31C9" w:rsidRDefault="00730A19" w:rsidP="00D96379">
      <w:pPr>
        <w:kinsoku w:val="0"/>
        <w:overflowPunct w:val="0"/>
        <w:spacing w:after="0" w:line="240" w:lineRule="auto"/>
        <w:jc w:val="center"/>
        <w:rPr>
          <w:rFonts w:ascii="Times New Roman" w:hAnsi="Times New Roman" w:cs="Times New Roman"/>
          <w:b/>
          <w:bCs/>
          <w:sz w:val="28"/>
          <w:szCs w:val="28"/>
        </w:rPr>
      </w:pPr>
      <w:r w:rsidRPr="001E31C9">
        <w:rPr>
          <w:rFonts w:ascii="Times New Roman" w:hAnsi="Times New Roman" w:cs="Times New Roman"/>
          <w:b/>
          <w:bCs/>
          <w:sz w:val="28"/>
          <w:szCs w:val="28"/>
        </w:rPr>
        <w:t xml:space="preserve">з техногенної безпеки, цивільного захисту </w:t>
      </w:r>
      <w:r w:rsidRPr="001E31C9">
        <w:rPr>
          <w:rFonts w:ascii="Times New Roman" w:hAnsi="Times New Roman" w:cs="Times New Roman"/>
          <w:b/>
          <w:bCs/>
          <w:sz w:val="28"/>
          <w:szCs w:val="28"/>
        </w:rPr>
        <w:br/>
        <w:t>та дій у надзвичайних ситуаціях</w:t>
      </w:r>
    </w:p>
    <w:p w:rsidR="00730A19" w:rsidRPr="001E31C9" w:rsidRDefault="00730A19" w:rsidP="00D96379">
      <w:pPr>
        <w:spacing w:after="0" w:line="240" w:lineRule="auto"/>
        <w:jc w:val="center"/>
        <w:rPr>
          <w:rFonts w:ascii="Times New Roman" w:hAnsi="Times New Roman" w:cs="Times New Roman"/>
          <w:b/>
          <w:bCs/>
          <w:sz w:val="28"/>
          <w:szCs w:val="28"/>
        </w:rPr>
      </w:pPr>
    </w:p>
    <w:p w:rsidR="00730A19" w:rsidRPr="001E31C9" w:rsidRDefault="00730A19" w:rsidP="00D96379">
      <w:pPr>
        <w:shd w:val="clear" w:color="auto" w:fill="FFFFFF"/>
        <w:spacing w:after="0" w:line="240" w:lineRule="auto"/>
        <w:contextualSpacing/>
        <w:jc w:val="center"/>
        <w:rPr>
          <w:rFonts w:ascii="Times New Roman" w:eastAsia="Times New Roman" w:hAnsi="Times New Roman" w:cs="Times New Roman"/>
          <w:b/>
          <w:bCs/>
          <w:color w:val="3C392E"/>
          <w:sz w:val="28"/>
          <w:szCs w:val="28"/>
          <w:lang w:eastAsia="ru-RU"/>
        </w:rPr>
      </w:pPr>
      <w:r w:rsidRPr="001E31C9">
        <w:rPr>
          <w:rFonts w:ascii="Times New Roman" w:eastAsia="Times New Roman" w:hAnsi="Times New Roman" w:cs="Times New Roman"/>
          <w:b/>
          <w:bCs/>
          <w:color w:val="3C392E"/>
          <w:sz w:val="28"/>
          <w:szCs w:val="28"/>
          <w:lang w:eastAsia="ru-RU"/>
        </w:rPr>
        <w:t>1. Загальні положення</w:t>
      </w:r>
    </w:p>
    <w:p w:rsidR="00730A19" w:rsidRPr="001E31C9" w:rsidRDefault="00730A19" w:rsidP="00D96379">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sidRPr="001E31C9">
        <w:rPr>
          <w:rFonts w:ascii="Times New Roman" w:eastAsia="Times New Roman" w:hAnsi="Times New Roman" w:cs="Times New Roman"/>
          <w:color w:val="3C392E"/>
          <w:sz w:val="28"/>
          <w:szCs w:val="28"/>
          <w:lang w:eastAsia="ru-RU"/>
        </w:rPr>
        <w:t>1.1.</w:t>
      </w:r>
      <w:r>
        <w:rPr>
          <w:rFonts w:ascii="Times New Roman" w:eastAsia="Times New Roman" w:hAnsi="Times New Roman" w:cs="Times New Roman"/>
          <w:color w:val="3C392E"/>
          <w:sz w:val="28"/>
          <w:szCs w:val="28"/>
          <w:lang w:eastAsia="ru-RU"/>
        </w:rPr>
        <w:t xml:space="preserve"> </w:t>
      </w:r>
      <w:r w:rsidRPr="001E31C9">
        <w:rPr>
          <w:rFonts w:ascii="Times New Roman" w:eastAsia="Times New Roman" w:hAnsi="Times New Roman" w:cs="Times New Roman"/>
          <w:color w:val="3C392E"/>
          <w:sz w:val="28"/>
          <w:szCs w:val="28"/>
          <w:lang w:eastAsia="ru-RU"/>
        </w:rPr>
        <w:t xml:space="preserve"> </w:t>
      </w:r>
      <w:r>
        <w:rPr>
          <w:rFonts w:ascii="Times New Roman" w:eastAsia="Times New Roman" w:hAnsi="Times New Roman" w:cs="Times New Roman"/>
          <w:color w:val="3C392E"/>
          <w:sz w:val="28"/>
          <w:szCs w:val="28"/>
          <w:lang w:eastAsia="ru-RU"/>
        </w:rPr>
        <w:t xml:space="preserve">Інструкція </w:t>
      </w:r>
      <w:r w:rsidRPr="001E31C9">
        <w:rPr>
          <w:rFonts w:ascii="Times New Roman" w:eastAsia="Times New Roman" w:hAnsi="Times New Roman" w:cs="Times New Roman"/>
          <w:color w:val="3C392E"/>
          <w:sz w:val="28"/>
          <w:szCs w:val="28"/>
          <w:lang w:eastAsia="ru-RU"/>
        </w:rPr>
        <w:t>розроблена згідно з нормами Кодексу цивільного захисту України, інших нормативно-правових актів у сфері цивільного захисту та техногенної безпеки (</w:t>
      </w:r>
      <w:bookmarkStart w:id="11" w:name="_Hlk96433527"/>
      <w:r w:rsidRPr="001E31C9">
        <w:rPr>
          <w:rFonts w:ascii="Times New Roman" w:eastAsia="Times New Roman" w:hAnsi="Times New Roman" w:cs="Times New Roman"/>
          <w:color w:val="3C392E"/>
          <w:sz w:val="28"/>
          <w:szCs w:val="28"/>
          <w:lang w:eastAsia="ru-RU"/>
        </w:rPr>
        <w:t>ЦЗ та ТБ</w:t>
      </w:r>
      <w:bookmarkEnd w:id="11"/>
      <w:r w:rsidRPr="001E31C9">
        <w:rPr>
          <w:rFonts w:ascii="Times New Roman" w:eastAsia="Times New Roman" w:hAnsi="Times New Roman" w:cs="Times New Roman"/>
          <w:color w:val="3C392E"/>
          <w:sz w:val="28"/>
          <w:szCs w:val="28"/>
          <w:lang w:eastAsia="ru-RU"/>
        </w:rPr>
        <w:t xml:space="preserve">). </w:t>
      </w:r>
    </w:p>
    <w:p w:rsidR="00730A19" w:rsidRPr="00531825" w:rsidRDefault="00730A19" w:rsidP="00D96379">
      <w:pPr>
        <w:tabs>
          <w:tab w:val="left" w:pos="2879"/>
        </w:tabs>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color w:val="3C392E"/>
          <w:sz w:val="28"/>
          <w:szCs w:val="28"/>
          <w:lang w:eastAsia="ru-RU"/>
        </w:rPr>
        <w:t xml:space="preserve">          1.2. Працівники </w:t>
      </w:r>
      <w:r w:rsidRPr="001E31C9">
        <w:rPr>
          <w:rFonts w:ascii="Times New Roman" w:eastAsia="Calibri" w:hAnsi="Times New Roman" w:cs="Times New Roman"/>
          <w:sz w:val="28"/>
          <w:szCs w:val="28"/>
          <w:lang w:eastAsia="ru-RU"/>
        </w:rPr>
        <w:t>Головного управління</w:t>
      </w:r>
      <w:r>
        <w:rPr>
          <w:rFonts w:ascii="Times New Roman" w:eastAsia="Calibri" w:hAnsi="Times New Roman" w:cs="Times New Roman"/>
          <w:sz w:val="28"/>
          <w:szCs w:val="28"/>
          <w:lang w:eastAsia="ru-RU"/>
        </w:rPr>
        <w:t xml:space="preserve"> </w:t>
      </w:r>
      <w:r w:rsidRPr="001E31C9">
        <w:rPr>
          <w:rFonts w:ascii="Times New Roman" w:eastAsia="Calibri" w:hAnsi="Times New Roman" w:cs="Times New Roman"/>
          <w:sz w:val="28"/>
          <w:szCs w:val="28"/>
          <w:lang w:eastAsia="ru-RU"/>
        </w:rPr>
        <w:t>Держпродспоживслужби</w:t>
      </w:r>
      <w:r>
        <w:rPr>
          <w:rFonts w:ascii="Times New Roman" w:eastAsia="Calibri" w:hAnsi="Times New Roman" w:cs="Times New Roman"/>
          <w:sz w:val="28"/>
          <w:szCs w:val="28"/>
          <w:lang w:eastAsia="ru-RU"/>
        </w:rPr>
        <w:t xml:space="preserve"> </w:t>
      </w:r>
      <w:r w:rsidRPr="001E31C9">
        <w:rPr>
          <w:rFonts w:ascii="Times New Roman" w:eastAsia="Calibri" w:hAnsi="Times New Roman" w:cs="Times New Roman"/>
          <w:sz w:val="28"/>
          <w:szCs w:val="28"/>
          <w:lang w:eastAsia="ru-RU"/>
        </w:rPr>
        <w:t>в Івано-Франківській області</w:t>
      </w:r>
      <w:r>
        <w:rPr>
          <w:rFonts w:ascii="Times New Roman" w:eastAsia="Calibri" w:hAnsi="Times New Roman" w:cs="Times New Roman"/>
          <w:sz w:val="28"/>
          <w:szCs w:val="28"/>
          <w:lang w:eastAsia="ru-RU"/>
        </w:rPr>
        <w:t xml:space="preserve"> (ГУ)</w:t>
      </w:r>
      <w:r w:rsidRPr="001E31C9">
        <w:rPr>
          <w:rFonts w:ascii="Times New Roman" w:eastAsia="Times New Roman" w:hAnsi="Times New Roman" w:cs="Times New Roman"/>
          <w:color w:val="3C392E"/>
          <w:sz w:val="28"/>
          <w:szCs w:val="28"/>
          <w:lang w:eastAsia="ru-RU"/>
        </w:rPr>
        <w:t xml:space="preserve"> повинні дотримувати загальних вимог законодавства України із ЦЗ та ТБ, інструкцій з охорони праці та цієї Інструкції.</w:t>
      </w:r>
    </w:p>
    <w:p w:rsidR="00730A19" w:rsidRPr="001E31C9" w:rsidRDefault="00730A19" w:rsidP="00D96379">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sidRPr="001E31C9">
        <w:rPr>
          <w:rFonts w:ascii="Times New Roman" w:eastAsia="Times New Roman" w:hAnsi="Times New Roman" w:cs="Times New Roman"/>
          <w:color w:val="3C392E"/>
          <w:sz w:val="28"/>
          <w:szCs w:val="28"/>
          <w:lang w:eastAsia="ru-RU"/>
        </w:rPr>
        <w:t>1.3. До системи заходів захисту від надзвичайних ситуацій (НС)</w:t>
      </w:r>
      <w:r>
        <w:rPr>
          <w:rFonts w:ascii="Times New Roman" w:eastAsia="Times New Roman" w:hAnsi="Times New Roman" w:cs="Times New Roman"/>
          <w:color w:val="3C392E"/>
          <w:sz w:val="28"/>
          <w:szCs w:val="28"/>
          <w:lang w:eastAsia="ru-RU"/>
        </w:rPr>
        <w:t xml:space="preserve"> у ГУ</w:t>
      </w:r>
      <w:r w:rsidRPr="001E31C9">
        <w:rPr>
          <w:rFonts w:ascii="Times New Roman" w:eastAsia="Times New Roman" w:hAnsi="Times New Roman" w:cs="Times New Roman"/>
          <w:color w:val="3C392E"/>
          <w:sz w:val="28"/>
          <w:szCs w:val="28"/>
          <w:lang w:eastAsia="ru-RU"/>
        </w:rPr>
        <w:t xml:space="preserve"> входять:</w:t>
      </w:r>
    </w:p>
    <w:p w:rsidR="00730A19" w:rsidRPr="001E31C9" w:rsidRDefault="00730A19" w:rsidP="00D96379">
      <w:pPr>
        <w:pStyle w:val="af7"/>
        <w:numPr>
          <w:ilvl w:val="0"/>
          <w:numId w:val="13"/>
        </w:numPr>
        <w:ind w:left="0"/>
        <w:contextualSpacing/>
        <w:jc w:val="both"/>
        <w:rPr>
          <w:rFonts w:ascii="Times New Roman" w:hAnsi="Times New Roman" w:cs="Times New Roman"/>
          <w:sz w:val="28"/>
          <w:szCs w:val="28"/>
          <w:lang w:val="uk-UA" w:eastAsia="ru-RU"/>
        </w:rPr>
      </w:pPr>
      <w:r w:rsidRPr="001E31C9">
        <w:rPr>
          <w:rFonts w:ascii="Times New Roman" w:hAnsi="Times New Roman" w:cs="Times New Roman"/>
          <w:sz w:val="28"/>
          <w:szCs w:val="28"/>
          <w:lang w:val="uk-UA" w:eastAsia="ru-RU"/>
        </w:rPr>
        <w:t xml:space="preserve">планування і здійснення необхідних заходів для захисту працівників </w:t>
      </w:r>
      <w:r>
        <w:rPr>
          <w:rFonts w:ascii="Times New Roman" w:hAnsi="Times New Roman" w:cs="Times New Roman"/>
          <w:sz w:val="28"/>
          <w:szCs w:val="28"/>
          <w:lang w:val="uk-UA" w:eastAsia="ru-RU"/>
        </w:rPr>
        <w:t xml:space="preserve"> ГУ </w:t>
      </w:r>
      <w:r w:rsidRPr="001E31C9">
        <w:rPr>
          <w:rFonts w:ascii="Times New Roman" w:hAnsi="Times New Roman" w:cs="Times New Roman"/>
          <w:sz w:val="28"/>
          <w:szCs w:val="28"/>
          <w:lang w:val="uk-UA" w:eastAsia="ru-RU"/>
        </w:rPr>
        <w:t>та об’єктів господарювання;</w:t>
      </w:r>
    </w:p>
    <w:p w:rsidR="00730A19" w:rsidRPr="001E31C9" w:rsidRDefault="00730A19" w:rsidP="00D96379">
      <w:pPr>
        <w:pStyle w:val="af7"/>
        <w:numPr>
          <w:ilvl w:val="0"/>
          <w:numId w:val="13"/>
        </w:numPr>
        <w:ind w:left="0"/>
        <w:contextualSpacing/>
        <w:jc w:val="both"/>
        <w:rPr>
          <w:rFonts w:ascii="Times New Roman" w:hAnsi="Times New Roman" w:cs="Times New Roman"/>
          <w:sz w:val="28"/>
          <w:szCs w:val="28"/>
          <w:lang w:val="uk-UA" w:eastAsia="ru-RU"/>
        </w:rPr>
      </w:pPr>
      <w:r w:rsidRPr="001E31C9">
        <w:rPr>
          <w:rFonts w:ascii="Times New Roman" w:hAnsi="Times New Roman" w:cs="Times New Roman"/>
          <w:sz w:val="28"/>
          <w:szCs w:val="28"/>
          <w:lang w:val="uk-UA" w:eastAsia="ru-RU"/>
        </w:rPr>
        <w:t>розроблення планів локалізації і лікві</w:t>
      </w:r>
      <w:r>
        <w:rPr>
          <w:rFonts w:ascii="Times New Roman" w:hAnsi="Times New Roman" w:cs="Times New Roman"/>
          <w:sz w:val="28"/>
          <w:szCs w:val="28"/>
          <w:lang w:val="uk-UA" w:eastAsia="ru-RU"/>
        </w:rPr>
        <w:t>дації аварій</w:t>
      </w:r>
      <w:r w:rsidRPr="001E31C9">
        <w:rPr>
          <w:rFonts w:ascii="Times New Roman" w:hAnsi="Times New Roman" w:cs="Times New Roman"/>
          <w:sz w:val="28"/>
          <w:szCs w:val="28"/>
          <w:lang w:val="uk-UA" w:eastAsia="ru-RU"/>
        </w:rPr>
        <w:t>;</w:t>
      </w:r>
    </w:p>
    <w:p w:rsidR="00730A19" w:rsidRPr="001E31C9" w:rsidRDefault="00730A19" w:rsidP="00D96379">
      <w:pPr>
        <w:pStyle w:val="af7"/>
        <w:numPr>
          <w:ilvl w:val="0"/>
          <w:numId w:val="13"/>
        </w:numPr>
        <w:ind w:left="0"/>
        <w:contextualSpacing/>
        <w:jc w:val="both"/>
        <w:rPr>
          <w:rFonts w:ascii="Times New Roman" w:eastAsia="Times New Roman" w:hAnsi="Times New Roman" w:cs="Times New Roman"/>
          <w:color w:val="3C392E"/>
          <w:sz w:val="28"/>
          <w:szCs w:val="28"/>
          <w:lang w:val="uk-UA" w:eastAsia="ru-RU"/>
        </w:rPr>
      </w:pPr>
      <w:r w:rsidRPr="001E31C9">
        <w:rPr>
          <w:rFonts w:ascii="Times New Roman" w:eastAsia="Times New Roman" w:hAnsi="Times New Roman" w:cs="Times New Roman"/>
          <w:color w:val="3C392E"/>
          <w:sz w:val="28"/>
          <w:szCs w:val="28"/>
          <w:lang w:val="uk-UA" w:eastAsia="ru-RU"/>
        </w:rPr>
        <w:t>підтримання в готовності до застосування сил і засобів із запобігання виникненню та ліквідації наслідків надзвичайних ситуацій;</w:t>
      </w:r>
    </w:p>
    <w:p w:rsidR="00730A19" w:rsidRPr="001E31C9" w:rsidRDefault="00730A19" w:rsidP="00D96379">
      <w:pPr>
        <w:pStyle w:val="af7"/>
        <w:numPr>
          <w:ilvl w:val="0"/>
          <w:numId w:val="13"/>
        </w:numPr>
        <w:ind w:left="0"/>
        <w:contextualSpacing/>
        <w:jc w:val="both"/>
        <w:rPr>
          <w:rFonts w:ascii="Times New Roman" w:eastAsia="Times New Roman" w:hAnsi="Times New Roman" w:cs="Times New Roman"/>
          <w:color w:val="3C392E"/>
          <w:sz w:val="28"/>
          <w:szCs w:val="28"/>
          <w:lang w:val="uk-UA" w:eastAsia="ru-RU"/>
        </w:rPr>
      </w:pPr>
      <w:r w:rsidRPr="001E31C9">
        <w:rPr>
          <w:rFonts w:ascii="Times New Roman" w:eastAsia="Times New Roman" w:hAnsi="Times New Roman" w:cs="Times New Roman"/>
          <w:color w:val="3C392E"/>
          <w:sz w:val="28"/>
          <w:szCs w:val="28"/>
          <w:lang w:val="uk-UA" w:eastAsia="ru-RU"/>
        </w:rPr>
        <w:t>створення та підтримання матеріальних резервів для попередження та ліквідації НС;</w:t>
      </w:r>
    </w:p>
    <w:p w:rsidR="00730A19" w:rsidRPr="001E31C9" w:rsidRDefault="00730A19" w:rsidP="00D96379">
      <w:pPr>
        <w:pStyle w:val="af7"/>
        <w:numPr>
          <w:ilvl w:val="0"/>
          <w:numId w:val="13"/>
        </w:numPr>
        <w:ind w:left="0"/>
        <w:contextualSpacing/>
        <w:jc w:val="both"/>
        <w:rPr>
          <w:rFonts w:ascii="Times New Roman" w:eastAsia="Times New Roman" w:hAnsi="Times New Roman" w:cs="Times New Roman"/>
          <w:color w:val="3C392E"/>
          <w:sz w:val="28"/>
          <w:szCs w:val="28"/>
          <w:lang w:val="uk-UA" w:eastAsia="ru-RU"/>
        </w:rPr>
      </w:pPr>
      <w:r w:rsidRPr="001E31C9">
        <w:rPr>
          <w:rFonts w:ascii="Times New Roman" w:eastAsia="Times New Roman" w:hAnsi="Times New Roman" w:cs="Times New Roman"/>
          <w:color w:val="3C392E"/>
          <w:sz w:val="28"/>
          <w:szCs w:val="28"/>
          <w:lang w:val="uk-UA" w:eastAsia="ru-RU"/>
        </w:rPr>
        <w:t>забезпечення своєчасного оповіщення працівників про загрозу виникнення або при виникненні НС.</w:t>
      </w:r>
    </w:p>
    <w:p w:rsidR="00730A19" w:rsidRPr="001E31C9" w:rsidRDefault="00730A19" w:rsidP="00D96379">
      <w:pPr>
        <w:pStyle w:val="af7"/>
        <w:contextualSpacing/>
        <w:jc w:val="both"/>
        <w:rPr>
          <w:rFonts w:ascii="Times New Roman" w:eastAsia="Times New Roman" w:hAnsi="Times New Roman" w:cs="Times New Roman"/>
          <w:color w:val="3C392E"/>
          <w:sz w:val="28"/>
          <w:szCs w:val="28"/>
          <w:lang w:val="uk-UA" w:eastAsia="ru-RU"/>
        </w:rPr>
      </w:pPr>
    </w:p>
    <w:p w:rsidR="00730A19" w:rsidRPr="001E31C9" w:rsidRDefault="00730A19" w:rsidP="00D96379">
      <w:pPr>
        <w:spacing w:after="0" w:line="240" w:lineRule="auto"/>
        <w:ind w:firstLine="709"/>
        <w:contextualSpacing/>
        <w:jc w:val="center"/>
        <w:rPr>
          <w:rFonts w:ascii="Times New Roman" w:hAnsi="Times New Roman" w:cs="Times New Roman"/>
          <w:b/>
          <w:sz w:val="28"/>
          <w:szCs w:val="28"/>
        </w:rPr>
      </w:pPr>
      <w:r w:rsidRPr="001E31C9">
        <w:rPr>
          <w:rFonts w:ascii="Times New Roman" w:hAnsi="Times New Roman" w:cs="Times New Roman"/>
          <w:b/>
          <w:sz w:val="28"/>
          <w:szCs w:val="28"/>
        </w:rPr>
        <w:t>2. Надзвичайні ситуації в зоні бойових дій або під час війни</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1E31C9">
        <w:rPr>
          <w:rFonts w:ascii="Times New Roman" w:hAnsi="Times New Roman" w:cs="Times New Roman"/>
          <w:b/>
          <w:bCs/>
          <w:i/>
          <w:iCs/>
          <w:sz w:val="28"/>
          <w:szCs w:val="28"/>
        </w:rPr>
        <w:t>2.1. Дії в надзвичайній ситуації або в зоні бойових дій</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 xml:space="preserve">Зберігати спокій і концентрацію уваги. </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i/>
          <w:iCs/>
          <w:color w:val="000000"/>
          <w:sz w:val="28"/>
          <w:szCs w:val="28"/>
        </w:rPr>
      </w:pPr>
      <w:r w:rsidRPr="001E31C9">
        <w:rPr>
          <w:rFonts w:ascii="Times New Roman" w:hAnsi="Times New Roman" w:cs="Times New Roman"/>
          <w:i/>
          <w:iCs/>
          <w:color w:val="002626"/>
          <w:sz w:val="28"/>
          <w:szCs w:val="28"/>
        </w:rPr>
        <w:t>Що робити після отримання сигналу «Увага всім»</w:t>
      </w:r>
    </w:p>
    <w:p w:rsidR="00730A19" w:rsidRPr="001E31C9" w:rsidRDefault="00730A19" w:rsidP="00D96379">
      <w:pPr>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Якщо ви почули звуки сирен, переривчасті гудки підприємств або звуки гучномовця, що тривають протягом кількох хвилин, це означає попереджувальний сигнал «Увага всім».</w:t>
      </w:r>
    </w:p>
    <w:p w:rsidR="00730A19" w:rsidRDefault="00730A19" w:rsidP="00D963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Увімкнути телевізор або радіо. Інформація передається офіційними каналами протягом п’яти хвилин після сигналу. Після повідомлення виконувати інструкції. Залишати </w:t>
      </w:r>
      <w:proofErr w:type="spellStart"/>
      <w:r w:rsidRPr="001E31C9">
        <w:rPr>
          <w:rFonts w:ascii="Times New Roman" w:hAnsi="Times New Roman" w:cs="Times New Roman"/>
          <w:sz w:val="28"/>
          <w:szCs w:val="28"/>
        </w:rPr>
        <w:t>теле-</w:t>
      </w:r>
      <w:proofErr w:type="spellEnd"/>
      <w:r w:rsidRPr="001E31C9">
        <w:rPr>
          <w:rFonts w:ascii="Times New Roman" w:hAnsi="Times New Roman" w:cs="Times New Roman"/>
          <w:sz w:val="28"/>
          <w:szCs w:val="28"/>
        </w:rPr>
        <w:t xml:space="preserve"> й радіоканали увімкненими — через них може надходити подальша інформація</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30A19" w:rsidRPr="002B5482" w:rsidRDefault="00730A19" w:rsidP="00D96379">
      <w:pPr>
        <w:pStyle w:val="af7"/>
        <w:jc w:val="both"/>
        <w:rPr>
          <w:rFonts w:ascii="Times New Roman" w:hAnsi="Times New Roman" w:cs="Times New Roman"/>
          <w:b/>
          <w:iCs/>
          <w:sz w:val="28"/>
          <w:szCs w:val="28"/>
          <w:lang w:val="uk-UA"/>
        </w:rPr>
      </w:pPr>
      <w:r>
        <w:rPr>
          <w:rFonts w:ascii="Times New Roman" w:hAnsi="Times New Roman" w:cs="Times New Roman"/>
          <w:iCs/>
          <w:sz w:val="28"/>
          <w:szCs w:val="28"/>
          <w:lang w:val="uk-UA"/>
        </w:rPr>
        <w:t xml:space="preserve">         </w:t>
      </w:r>
      <w:r w:rsidRPr="002B5482">
        <w:rPr>
          <w:rFonts w:ascii="Times New Roman" w:hAnsi="Times New Roman" w:cs="Times New Roman"/>
          <w:b/>
          <w:iCs/>
          <w:sz w:val="28"/>
          <w:szCs w:val="28"/>
          <w:lang w:val="uk-UA"/>
        </w:rPr>
        <w:t>Після отримання повідомлення:</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1</w:t>
      </w:r>
      <w:r w:rsidRPr="001E31C9">
        <w:rPr>
          <w:rFonts w:ascii="Times New Roman" w:hAnsi="Times New Roman" w:cs="Times New Roman"/>
          <w:sz w:val="28"/>
          <w:szCs w:val="28"/>
          <w:lang w:val="uk-UA"/>
        </w:rPr>
        <w:t>. Перейти до укритт</w:t>
      </w:r>
      <w:r>
        <w:rPr>
          <w:rFonts w:ascii="Times New Roman" w:hAnsi="Times New Roman" w:cs="Times New Roman"/>
          <w:sz w:val="28"/>
          <w:szCs w:val="28"/>
          <w:lang w:val="uk-UA"/>
        </w:rPr>
        <w:t xml:space="preserve">я </w:t>
      </w:r>
      <w:r w:rsidRPr="001E31C9">
        <w:rPr>
          <w:rFonts w:ascii="Times New Roman" w:hAnsi="Times New Roman" w:cs="Times New Roman"/>
          <w:sz w:val="28"/>
          <w:szCs w:val="28"/>
          <w:lang w:val="uk-UA"/>
        </w:rPr>
        <w:t>.</w:t>
      </w:r>
    </w:p>
    <w:p w:rsidR="00730A19" w:rsidRDefault="00730A19" w:rsidP="00D96379">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У випадку необхідності евакуації з адмін</w:t>
      </w:r>
      <w:r w:rsidRPr="001E31C9">
        <w:rPr>
          <w:rFonts w:ascii="Times New Roman" w:hAnsi="Times New Roman" w:cs="Times New Roman"/>
          <w:color w:val="000000"/>
          <w:sz w:val="28"/>
          <w:szCs w:val="28"/>
        </w:rPr>
        <w:t>будинку</w:t>
      </w:r>
      <w:r>
        <w:rPr>
          <w:rFonts w:ascii="Times New Roman" w:hAnsi="Times New Roman" w:cs="Times New Roman"/>
          <w:color w:val="000000"/>
          <w:sz w:val="28"/>
          <w:szCs w:val="28"/>
        </w:rPr>
        <w:t xml:space="preserve"> :</w:t>
      </w:r>
    </w:p>
    <w:p w:rsidR="00730A19" w:rsidRDefault="00730A19" w:rsidP="00D96379">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E31C9">
        <w:rPr>
          <w:rFonts w:ascii="Times New Roman" w:hAnsi="Times New Roman" w:cs="Times New Roman"/>
          <w:color w:val="000000"/>
          <w:sz w:val="28"/>
          <w:szCs w:val="28"/>
        </w:rPr>
        <w:t xml:space="preserve"> перекрити г</w:t>
      </w:r>
      <w:r>
        <w:rPr>
          <w:rFonts w:ascii="Times New Roman" w:hAnsi="Times New Roman" w:cs="Times New Roman"/>
          <w:color w:val="000000"/>
          <w:sz w:val="28"/>
          <w:szCs w:val="28"/>
        </w:rPr>
        <w:t>азо-, електро- й водопостачання;</w:t>
      </w:r>
    </w:p>
    <w:p w:rsidR="00730A19" w:rsidRDefault="00730A19" w:rsidP="00D96379">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E31C9">
        <w:rPr>
          <w:rFonts w:ascii="Times New Roman" w:hAnsi="Times New Roman" w:cs="Times New Roman"/>
          <w:color w:val="000000"/>
          <w:sz w:val="28"/>
          <w:szCs w:val="28"/>
        </w:rPr>
        <w:t xml:space="preserve"> зачини</w:t>
      </w:r>
      <w:r>
        <w:rPr>
          <w:rFonts w:ascii="Times New Roman" w:hAnsi="Times New Roman" w:cs="Times New Roman"/>
          <w:color w:val="000000"/>
          <w:sz w:val="28"/>
          <w:szCs w:val="28"/>
        </w:rPr>
        <w:t>ти вікна та вентиляційні отвори;</w:t>
      </w:r>
    </w:p>
    <w:p w:rsidR="00730A19" w:rsidRDefault="00730A19" w:rsidP="00D96379">
      <w:pPr>
        <w:spacing w:after="0" w:line="240" w:lineRule="auto"/>
        <w:ind w:firstLine="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1E31C9">
        <w:rPr>
          <w:rFonts w:ascii="Times New Roman" w:hAnsi="Times New Roman" w:cs="Times New Roman"/>
          <w:color w:val="000000"/>
          <w:sz w:val="28"/>
          <w:szCs w:val="28"/>
        </w:rPr>
        <w:t xml:space="preserve">зяти із собою індивідуальні засоби захисту дихання і найнеобхідніші речі. </w:t>
      </w:r>
      <w:r>
        <w:rPr>
          <w:rFonts w:ascii="Times New Roman" w:hAnsi="Times New Roman" w:cs="Times New Roman"/>
          <w:color w:val="000000"/>
          <w:sz w:val="28"/>
          <w:szCs w:val="28"/>
        </w:rPr>
        <w:t xml:space="preserve">      - й</w:t>
      </w:r>
      <w:r w:rsidRPr="001E31C9">
        <w:rPr>
          <w:rFonts w:ascii="Times New Roman" w:hAnsi="Times New Roman" w:cs="Times New Roman"/>
          <w:color w:val="000000"/>
          <w:sz w:val="28"/>
          <w:szCs w:val="28"/>
        </w:rPr>
        <w:t>ти до укриття аб</w:t>
      </w:r>
      <w:r>
        <w:rPr>
          <w:rFonts w:ascii="Times New Roman" w:hAnsi="Times New Roman" w:cs="Times New Roman"/>
          <w:color w:val="000000"/>
          <w:sz w:val="28"/>
          <w:szCs w:val="28"/>
        </w:rPr>
        <w:t>о на збірний евакуаційний пункт;</w:t>
      </w:r>
    </w:p>
    <w:p w:rsidR="00730A19" w:rsidRDefault="00730A19" w:rsidP="00D96379">
      <w:pPr>
        <w:spacing w:after="0" w:line="240" w:lineRule="auto"/>
        <w:ind w:firstLine="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Pr="001E31C9">
        <w:rPr>
          <w:rFonts w:ascii="Times New Roman" w:hAnsi="Times New Roman" w:cs="Times New Roman"/>
          <w:color w:val="000000"/>
          <w:sz w:val="28"/>
          <w:szCs w:val="28"/>
        </w:rPr>
        <w:t>опомагати тим, хто потребує допомоги.</w:t>
      </w:r>
    </w:p>
    <w:p w:rsidR="00730A19" w:rsidRPr="001E31C9" w:rsidRDefault="00730A19" w:rsidP="00D96379">
      <w:pPr>
        <w:spacing w:after="0" w:line="240" w:lineRule="auto"/>
        <w:ind w:firstLine="1"/>
        <w:contextualSpacing/>
        <w:jc w:val="both"/>
        <w:rPr>
          <w:rFonts w:ascii="Times New Roman" w:hAnsi="Times New Roman" w:cs="Times New Roman"/>
          <w:color w:val="000000"/>
          <w:sz w:val="28"/>
          <w:szCs w:val="28"/>
        </w:rPr>
      </w:pPr>
    </w:p>
    <w:p w:rsidR="00730A19" w:rsidRPr="002B5482" w:rsidRDefault="00730A19" w:rsidP="00D96379">
      <w:pPr>
        <w:autoSpaceDE w:val="0"/>
        <w:autoSpaceDN w:val="0"/>
        <w:adjustRightInd w:val="0"/>
        <w:spacing w:after="0" w:line="240" w:lineRule="auto"/>
        <w:ind w:firstLine="709"/>
        <w:contextualSpacing/>
        <w:jc w:val="both"/>
        <w:rPr>
          <w:rFonts w:ascii="Times New Roman" w:hAnsi="Times New Roman" w:cs="Times New Roman"/>
          <w:b/>
          <w:iCs/>
          <w:color w:val="002626"/>
          <w:sz w:val="28"/>
          <w:szCs w:val="28"/>
        </w:rPr>
      </w:pPr>
      <w:r w:rsidRPr="002B5482">
        <w:rPr>
          <w:rFonts w:ascii="Times New Roman" w:hAnsi="Times New Roman" w:cs="Times New Roman"/>
          <w:b/>
          <w:iCs/>
          <w:color w:val="002626"/>
          <w:sz w:val="28"/>
          <w:szCs w:val="28"/>
        </w:rPr>
        <w:t>Як підготуватися:</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дізнатися, де розташовані найближчі укриття і перевірити стан підвального приміщення;</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перевірити наявність аварійного виходу;</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зробити запаси питної і технічної води, продуктів тривалого зберігання;</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перевірити наявність в аптечці засобів надання першої домедичної допомоги й продумати, які ліки можуть знадобитися протягом тривалого часу;</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підготувати засоби пожежогасіння;</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подбати про альтернативні засоби освітлення приміщення на випадок відключення енергопостачання (ліхтарики, свічки);</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підготувати засоби для приготування їжі у разі відсутності газу та електропостачання;</w:t>
      </w:r>
    </w:p>
    <w:p w:rsidR="00730A19" w:rsidRPr="001E31C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зібрати найнеобхідніші речі та документи на випадок термінової евакуації або переходу до сховищ;</w:t>
      </w:r>
    </w:p>
    <w:p w:rsidR="00730A19" w:rsidRDefault="00730A19" w:rsidP="00D96379">
      <w:pPr>
        <w:pStyle w:val="af4"/>
        <w:numPr>
          <w:ilvl w:val="0"/>
          <w:numId w:val="14"/>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sidRPr="001E31C9">
        <w:rPr>
          <w:rFonts w:ascii="Times New Roman" w:hAnsi="Times New Roman" w:cs="Times New Roman"/>
          <w:color w:val="000000"/>
          <w:sz w:val="28"/>
          <w:szCs w:val="28"/>
          <w:lang w:val="uk-UA"/>
        </w:rPr>
        <w:t>подб</w:t>
      </w:r>
      <w:r>
        <w:rPr>
          <w:rFonts w:ascii="Times New Roman" w:hAnsi="Times New Roman" w:cs="Times New Roman"/>
          <w:color w:val="000000"/>
          <w:sz w:val="28"/>
          <w:szCs w:val="28"/>
          <w:lang w:val="uk-UA"/>
        </w:rPr>
        <w:t xml:space="preserve">ати про справний стан </w:t>
      </w:r>
      <w:r w:rsidRPr="001E31C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автомобільного </w:t>
      </w:r>
      <w:r w:rsidRPr="001E31C9">
        <w:rPr>
          <w:rFonts w:ascii="Times New Roman" w:hAnsi="Times New Roman" w:cs="Times New Roman"/>
          <w:color w:val="000000"/>
          <w:sz w:val="28"/>
          <w:szCs w:val="28"/>
          <w:lang w:val="uk-UA"/>
        </w:rPr>
        <w:t xml:space="preserve">транспорту й запас палива для вчасної </w:t>
      </w:r>
      <w:r>
        <w:rPr>
          <w:rFonts w:ascii="Times New Roman" w:hAnsi="Times New Roman" w:cs="Times New Roman"/>
          <w:color w:val="000000"/>
          <w:sz w:val="28"/>
          <w:szCs w:val="28"/>
          <w:lang w:val="uk-UA"/>
        </w:rPr>
        <w:t>евакуації з небезпечного району.</w:t>
      </w:r>
    </w:p>
    <w:p w:rsidR="00730A19" w:rsidRPr="001E31C9" w:rsidRDefault="00730A19" w:rsidP="00D96379">
      <w:pPr>
        <w:pStyle w:val="af4"/>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sidRPr="001E31C9">
        <w:rPr>
          <w:rFonts w:ascii="Times New Roman" w:hAnsi="Times New Roman" w:cs="Times New Roman"/>
          <w:b/>
          <w:bCs/>
          <w:i/>
          <w:iCs/>
          <w:color w:val="000000"/>
          <w:sz w:val="28"/>
          <w:szCs w:val="28"/>
        </w:rPr>
        <w:t xml:space="preserve">2.2. Дії </w:t>
      </w:r>
      <w:r w:rsidRPr="001E31C9">
        <w:rPr>
          <w:rFonts w:ascii="Times New Roman" w:eastAsia="Tahoma-Bold" w:hAnsi="Times New Roman" w:cs="Times New Roman"/>
          <w:b/>
          <w:bCs/>
          <w:i/>
          <w:iCs/>
          <w:sz w:val="28"/>
          <w:szCs w:val="28"/>
        </w:rPr>
        <w:t>в зоні бойових дій або в надзвичайній ситуації за участі озброєних людей</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Не сповіщати про свої майбутні дії і плани малознайомим людям, а також знайомим з ненадійною репутацією.</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Завжди носити із собою документ, що посвідчує особу. Гроші та документи тримати в різних місцях.</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Тримати біля себе записи про групу крові (свою і близьких родичів) та інформацію про можливі проблеми зі здоров’ям, наприклад алергію на медичні препарати, хронічні захворювання.</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Дізнатися, де розташовані сховища та укриття, найближчі до вашої оселі, роботи й місць, які ви часто відвідуєте.</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Намагатися якнайменше перебувати поза житлом і роботою, зменшити кількість поїздок без важливої причини, уникати місць скупчення людей.</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При виході із приміщень дотримувати правила правої руки й пропускати вперед тих, хто потребує допомоги, — це допоможе уникнути тисняви.</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Не встрявати у суперечки з незнайомими людьми, щоб уникнути можливих провокацій.</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E31C9">
        <w:rPr>
          <w:rFonts w:ascii="Times New Roman" w:eastAsia="Tahoma-Bold" w:hAnsi="Times New Roman" w:cs="Times New Roman"/>
          <w:color w:val="000000"/>
          <w:sz w:val="28"/>
          <w:szCs w:val="28"/>
        </w:rPr>
        <w:t>У разі надходження інформації з офіційних каналів державних органів влади</w:t>
      </w:r>
      <w:r w:rsidRPr="001E31C9">
        <w:rPr>
          <w:rFonts w:ascii="Times New Roman" w:eastAsia="Tahoma-Bold" w:hAnsi="Times New Roman" w:cs="Times New Roman"/>
          <w:b/>
          <w:bCs/>
          <w:color w:val="000000"/>
          <w:sz w:val="28"/>
          <w:szCs w:val="28"/>
        </w:rPr>
        <w:t xml:space="preserve"> </w:t>
      </w:r>
      <w:r w:rsidRPr="001E31C9">
        <w:rPr>
          <w:rFonts w:ascii="Times New Roman" w:eastAsia="Tahoma-Bold" w:hAnsi="Times New Roman" w:cs="Times New Roman"/>
          <w:color w:val="000000"/>
          <w:sz w:val="28"/>
          <w:szCs w:val="28"/>
        </w:rPr>
        <w:t>про можливу небезпеку передати її іншим людям: родичам, сусідам, колегам;</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lastRenderedPageBreak/>
        <w:t>При появі озброєних людей, військової техніки, заворушень негайно покинути небезпечний район, якщо є змога.</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Уникати колон техніки і не стояти біля військових машин, які рухаються.</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Поінформувати органи правопорядку, місцеві органи, військових про людей, які здійснюють протиправні та провокативні дії.</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У разі потрапляння у район обстрілу сховатися у найближчому сховищі або укритті та не виходити ще деякий час після закінчення обстрілу. Якщо таких сховищ поблизу немає, використовувати нерівності рельєфу, наприклад канави, окопи, вирви від вибухів.</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У разі раптового обстрілу та відсутності поблизу сховищ лягти на землю головою в бік, протилежний до вибухів, і прикрити голову руками або речами.</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Якщо поряд з вами поранено людину, надати першу допомогу й викликати швидку, представників ДСНС, органів правопорядку, за необхідності — військових. Не намагатися надати допомогу пораненим, доки не завершився обстріл.</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 xml:space="preserve">Якщо ви стали свідком поранення або смерті людей, а також протиправних дій, наприклад арешту, викрадення, побиття, повідомити </w:t>
      </w:r>
      <w:r w:rsidRPr="001E31C9">
        <w:rPr>
          <w:rFonts w:ascii="Times New Roman" w:eastAsia="Tahoma-Bold" w:hAnsi="Times New Roman" w:cs="Times New Roman"/>
          <w:color w:val="000000"/>
          <w:sz w:val="28"/>
          <w:szCs w:val="28"/>
        </w:rPr>
        <w:t xml:space="preserve">Національній поліції </w:t>
      </w:r>
      <w:r w:rsidR="00017C86" w:rsidRPr="001E31C9">
        <w:rPr>
          <w:rFonts w:ascii="Times New Roman" w:eastAsia="Tahoma-Bold" w:hAnsi="Times New Roman" w:cs="Times New Roman"/>
          <w:sz w:val="28"/>
          <w:szCs w:val="28"/>
        </w:rPr>
        <w:t>за телефоном</w:t>
      </w:r>
      <w:r w:rsidR="00017C86">
        <w:rPr>
          <w:rFonts w:ascii="Times New Roman" w:eastAsia="Tahoma-Bold" w:hAnsi="Times New Roman" w:cs="Times New Roman"/>
          <w:sz w:val="28"/>
          <w:szCs w:val="28"/>
        </w:rPr>
        <w:t xml:space="preserve"> </w:t>
      </w:r>
      <w:r w:rsidRPr="001E31C9">
        <w:rPr>
          <w:rFonts w:ascii="Times New Roman" w:eastAsia="Tahoma-Bold" w:hAnsi="Times New Roman" w:cs="Times New Roman"/>
          <w:sz w:val="28"/>
          <w:szCs w:val="28"/>
        </w:rPr>
        <w:t>102.</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i/>
          <w:iCs/>
          <w:sz w:val="28"/>
          <w:szCs w:val="28"/>
        </w:rPr>
      </w:pPr>
      <w:r w:rsidRPr="001E31C9">
        <w:rPr>
          <w:rFonts w:ascii="Times New Roman" w:eastAsia="Tahoma-Bold" w:hAnsi="Times New Roman" w:cs="Times New Roman"/>
          <w:i/>
          <w:iCs/>
          <w:sz w:val="28"/>
          <w:szCs w:val="28"/>
        </w:rPr>
        <w:t>Яких дій уникати:</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наближатися до вікон, якщо почули постріли;</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спостерігати за ходом бойових дій, стояти чи перебігати під обстрілом;</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сперечатися з озброєними людьми, фотографувати й робити записи у їхній присутності;</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демонструвати зброю або предмети, схожі на неї;</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підбирати покинуту зброю і боєприпаси;</w:t>
      </w:r>
    </w:p>
    <w:p w:rsidR="00730A19" w:rsidRPr="001E31C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 xml:space="preserve">торкатися вибухонебезпечних і підозрілих предметів, намагатися розібрати їх чи перенести в інше місце. Натомість негайно повідомити про їхнє розташування територіальним органам ДСНС і </w:t>
      </w:r>
      <w:bookmarkStart w:id="12" w:name="_Hlk96541626"/>
      <w:r w:rsidRPr="001E31C9">
        <w:rPr>
          <w:rFonts w:ascii="Times New Roman" w:eastAsia="Tahoma-Bold" w:hAnsi="Times New Roman" w:cs="Times New Roman"/>
          <w:color w:val="000000"/>
          <w:sz w:val="28"/>
          <w:szCs w:val="28"/>
          <w:lang w:val="uk-UA"/>
        </w:rPr>
        <w:t xml:space="preserve">Національній поліції </w:t>
      </w:r>
      <w:r w:rsidRPr="001E31C9">
        <w:rPr>
          <w:rFonts w:ascii="Times New Roman" w:eastAsia="Tahoma-Bold" w:hAnsi="Times New Roman" w:cs="Times New Roman"/>
          <w:sz w:val="28"/>
          <w:szCs w:val="28"/>
          <w:lang w:val="uk-UA"/>
        </w:rPr>
        <w:t>за телефоном 101 та 102.</w:t>
      </w:r>
    </w:p>
    <w:bookmarkEnd w:id="12"/>
    <w:p w:rsidR="00730A19" w:rsidRDefault="00730A19" w:rsidP="00D96379">
      <w:pPr>
        <w:pStyle w:val="af4"/>
        <w:numPr>
          <w:ilvl w:val="0"/>
          <w:numId w:val="15"/>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sidRPr="001E31C9">
        <w:rPr>
          <w:rFonts w:ascii="Times New Roman" w:eastAsia="Tahoma-Bold" w:hAnsi="Times New Roman" w:cs="Times New Roman"/>
          <w:color w:val="000000"/>
          <w:sz w:val="28"/>
          <w:szCs w:val="28"/>
          <w:lang w:val="uk-UA"/>
        </w:rPr>
        <w:t>носити армійську форму або камуфльований одяг. Краще носити одяг темних кольорів, що не привертає уваги. Уникати будь-яких символів, які можуть викликати неадекватну реакцію.</w:t>
      </w:r>
    </w:p>
    <w:p w:rsidR="00730A19" w:rsidRPr="001E31C9" w:rsidRDefault="00730A19" w:rsidP="00D96379">
      <w:pPr>
        <w:pStyle w:val="af4"/>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p>
    <w:p w:rsidR="00730A19" w:rsidRPr="001E31C9" w:rsidRDefault="00730A19" w:rsidP="00D96379">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sidRPr="001E31C9">
        <w:rPr>
          <w:rFonts w:ascii="Times New Roman" w:hAnsi="Times New Roman" w:cs="Times New Roman"/>
          <w:b/>
          <w:bCs/>
          <w:i/>
          <w:iCs/>
          <w:sz w:val="28"/>
          <w:szCs w:val="28"/>
        </w:rPr>
        <w:t>2.3. Дії під час обстрілу стрілецькою зброєю</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E31C9">
        <w:rPr>
          <w:rFonts w:ascii="Times New Roman" w:eastAsia="Wingdings-Regular" w:hAnsi="Times New Roman" w:cs="Times New Roman"/>
          <w:color w:val="000000"/>
          <w:sz w:val="28"/>
          <w:szCs w:val="28"/>
        </w:rPr>
        <w:t>Під час стрілянини найкраще сховатися у захищеному приміщенні, наприклад у ванній кімнаті або навіть у самій ванні. Якщо це неможливо, варто лягти, прикрившись предметами, які здатні захистити від уламків і куль.</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E31C9">
        <w:rPr>
          <w:rFonts w:ascii="Times New Roman" w:eastAsia="Wingdings-Regular" w:hAnsi="Times New Roman" w:cs="Times New Roman"/>
          <w:color w:val="000000"/>
          <w:sz w:val="28"/>
          <w:szCs w:val="28"/>
        </w:rPr>
        <w:t>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ховатися за автомобілями або кіосками, які часто стають мішенями.</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E31C9">
        <w:rPr>
          <w:rFonts w:ascii="Times New Roman" w:eastAsia="Wingdings-Regular" w:hAnsi="Times New Roman" w:cs="Times New Roman"/>
          <w:color w:val="000000"/>
          <w:sz w:val="28"/>
          <w:szCs w:val="28"/>
        </w:rPr>
        <w:t>Згрупуватися, лягти в позу ембріона. Розвернутися ногами у бік стрілянини, прикривши голову руками та відкривши рот, щоб близький вибух не завдав шкоди барабанним перетинкам. Чекати, доки стрілянина не вщухне, а пострілів не буде протягом принаймні п’яти хвилин.</w:t>
      </w:r>
    </w:p>
    <w:p w:rsidR="00730A19" w:rsidRPr="001E31C9" w:rsidRDefault="00730A19" w:rsidP="00D96379">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E31C9">
        <w:rPr>
          <w:rFonts w:ascii="Times New Roman" w:eastAsia="Wingdings-Regular" w:hAnsi="Times New Roman" w:cs="Times New Roman"/>
          <w:color w:val="000000"/>
          <w:sz w:val="28"/>
          <w:szCs w:val="28"/>
        </w:rPr>
        <w:lastRenderedPageBreak/>
        <w:t>Якщо ваше житло перебуває в зоні регулярних збройних зіткнень, зміцнити вікна, наприклад клейкою плівкою, щоб уникнути розльоту уламків скла. Бажано закрити вікна, наприклад мішками з піском або масивними меблями.</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1E31C9">
        <w:rPr>
          <w:rFonts w:ascii="Times New Roman" w:hAnsi="Times New Roman" w:cs="Times New Roman"/>
          <w:b/>
          <w:bCs/>
          <w:i/>
          <w:iCs/>
          <w:sz w:val="28"/>
          <w:szCs w:val="28"/>
        </w:rPr>
        <w:t>2.4. Дії під час артобстрілів</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Під час артилерійського, мінометного обстрілу або авіаційного нальоту не залишатися в під’їздах, під арками й на сходових клітках.</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Небезпечно ховатися в підвалах панельних будинків, біля автомобільної техніки, автозаправних станцій і під стінами будинків із легких конструкцій. Такі об’єкти неміцні, можна опинитися під завалом або травмуватися.</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Якщо вогонь артилерії, мінометний обстріл, авіаційне бомбардування застали вас на шляху, негайно лягайте на землю, де є виступ або хоча б у невелике 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й канави.</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Закривати долонями вуха та відкривати рот, щоб врятуватися від контузії чи від баротравми.</w:t>
      </w:r>
    </w:p>
    <w:p w:rsidR="00730A19" w:rsidRPr="001E31C9" w:rsidRDefault="00730A19" w:rsidP="00D9637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31C9">
        <w:rPr>
          <w:rFonts w:ascii="Times New Roman" w:hAnsi="Times New Roman" w:cs="Times New Roman"/>
          <w:color w:val="000000"/>
          <w:sz w:val="28"/>
          <w:szCs w:val="28"/>
        </w:rPr>
        <w:t>Не приступати до розбору завалів самостійно, чекайте фахівців з розмінування і представників аварійно-рятувальної служби.</w:t>
      </w:r>
    </w:p>
    <w:p w:rsidR="00730A19" w:rsidRPr="001E31C9" w:rsidRDefault="00730A19" w:rsidP="00D96379">
      <w:pPr>
        <w:pStyle w:val="af7"/>
        <w:ind w:firstLine="709"/>
        <w:jc w:val="both"/>
        <w:rPr>
          <w:rFonts w:ascii="Times New Roman" w:eastAsia="Tahoma-Bold" w:hAnsi="Times New Roman" w:cs="Times New Roman"/>
          <w:b/>
          <w:bCs/>
          <w:i/>
          <w:iCs/>
          <w:sz w:val="28"/>
          <w:szCs w:val="28"/>
          <w:lang w:val="uk-UA"/>
        </w:rPr>
      </w:pPr>
      <w:r w:rsidRPr="001E31C9">
        <w:rPr>
          <w:rFonts w:ascii="Times New Roman" w:eastAsia="Tahoma-Bold" w:hAnsi="Times New Roman" w:cs="Times New Roman"/>
          <w:b/>
          <w:bCs/>
          <w:i/>
          <w:iCs/>
          <w:sz w:val="28"/>
          <w:szCs w:val="28"/>
          <w:lang w:val="uk-UA"/>
        </w:rPr>
        <w:t>2.5. Дії під час артилерійських обстрілів системами залпового вогню</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Снаряд (ракету) можна помітити й зреагувати, залп реактивної установки добре видно. Вночі це яскравий спалах на обрії, а вдень — димні сліди ракет.</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Організувати постійне спостереження, постійно тримати в полі зору будівлі та споруди, які розташовані поруч та які можливо використовувати як укриття. Після сигналу спостерігача є декілька секунд для того, щоб сховатись.</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Ховатися в підвалі або в іншому заглибленому приміщенні. Вибирати місце в кутку між несучими стінами та недалеко від вікон і дверей, щоб миттєво покинути будинок у випадку потрапляння снаряду.</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Не виходити з укриття, не почекавши хоча б 10 хвилин після завершення обстрілу, адже після залпу зазвичай ведеться уточнення результатів стрільби й коригування вогню або зміна позиції.</w:t>
      </w:r>
    </w:p>
    <w:p w:rsidR="00730A19" w:rsidRPr="001E31C9" w:rsidRDefault="00730A19" w:rsidP="00D96379">
      <w:pPr>
        <w:pStyle w:val="af7"/>
        <w:contextualSpacing/>
        <w:jc w:val="both"/>
        <w:rPr>
          <w:rFonts w:ascii="Times New Roman" w:eastAsia="Times New Roman" w:hAnsi="Times New Roman" w:cs="Times New Roman"/>
          <w:color w:val="3C392E"/>
          <w:sz w:val="28"/>
          <w:szCs w:val="28"/>
          <w:lang w:val="uk-UA" w:eastAsia="ru-RU"/>
        </w:rPr>
      </w:pPr>
    </w:p>
    <w:p w:rsidR="00730A19" w:rsidRPr="001E31C9" w:rsidRDefault="00730A19" w:rsidP="00D96379">
      <w:pPr>
        <w:spacing w:after="0" w:line="240" w:lineRule="auto"/>
        <w:contextualSpacing/>
        <w:jc w:val="center"/>
        <w:rPr>
          <w:rFonts w:ascii="Times New Roman" w:hAnsi="Times New Roman" w:cs="Times New Roman"/>
          <w:b/>
          <w:sz w:val="28"/>
          <w:szCs w:val="28"/>
        </w:rPr>
      </w:pPr>
      <w:r w:rsidRPr="001E31C9">
        <w:rPr>
          <w:rFonts w:ascii="Times New Roman" w:hAnsi="Times New Roman" w:cs="Times New Roman"/>
          <w:b/>
          <w:sz w:val="28"/>
          <w:szCs w:val="28"/>
        </w:rPr>
        <w:t>3. Дії у разі виникнення надзвичайних ситуацій природного характеру</w:t>
      </w:r>
    </w:p>
    <w:p w:rsidR="00730A19" w:rsidRPr="001E31C9" w:rsidRDefault="00730A19" w:rsidP="00D96379">
      <w:pPr>
        <w:spacing w:after="0" w:line="240" w:lineRule="auto"/>
        <w:ind w:firstLine="709"/>
        <w:contextualSpacing/>
        <w:jc w:val="both"/>
        <w:rPr>
          <w:rFonts w:ascii="Times New Roman" w:hAnsi="Times New Roman" w:cs="Times New Roman"/>
          <w:b/>
          <w:sz w:val="28"/>
          <w:szCs w:val="28"/>
        </w:rPr>
      </w:pPr>
      <w:r w:rsidRPr="001E31C9">
        <w:rPr>
          <w:rFonts w:ascii="Times New Roman" w:hAnsi="Times New Roman" w:cs="Times New Roman"/>
          <w:b/>
          <w:i/>
          <w:iCs/>
          <w:sz w:val="28"/>
          <w:szCs w:val="28"/>
        </w:rPr>
        <w:t>3.1.</w:t>
      </w:r>
      <w:r w:rsidRPr="001E31C9">
        <w:rPr>
          <w:rFonts w:ascii="Times New Roman" w:hAnsi="Times New Roman" w:cs="Times New Roman"/>
          <w:b/>
          <w:sz w:val="28"/>
          <w:szCs w:val="28"/>
        </w:rPr>
        <w:t xml:space="preserve"> </w:t>
      </w:r>
      <w:r w:rsidRPr="001E31C9">
        <w:rPr>
          <w:rFonts w:ascii="Times New Roman" w:hAnsi="Times New Roman" w:cs="Times New Roman"/>
          <w:b/>
          <w:i/>
          <w:iCs/>
          <w:sz w:val="28"/>
          <w:szCs w:val="28"/>
        </w:rPr>
        <w:t>Сильний вітер (смерч, шквал)</w:t>
      </w:r>
      <w:r w:rsidRPr="001E31C9">
        <w:rPr>
          <w:rFonts w:ascii="Times New Roman" w:hAnsi="Times New Roman" w:cs="Times New Roman"/>
          <w:b/>
          <w:sz w:val="28"/>
          <w:szCs w:val="28"/>
        </w:rPr>
        <w:t xml:space="preserve"> </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b/>
          <w:bCs/>
          <w:sz w:val="28"/>
          <w:szCs w:val="28"/>
        </w:rPr>
        <w:t>Сильний вітер</w:t>
      </w:r>
      <w:r w:rsidRPr="001E31C9">
        <w:rPr>
          <w:rFonts w:ascii="Times New Roman" w:hAnsi="Times New Roman" w:cs="Times New Roman"/>
          <w:sz w:val="28"/>
          <w:szCs w:val="28"/>
        </w:rPr>
        <w:t xml:space="preserve"> — це рух повітря відносно земної поверхні зі швидкістю або горизонтальною складовою швидкості понад 25 м/с.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t>Смерч</w:t>
      </w:r>
      <w:r w:rsidRPr="001E31C9">
        <w:rPr>
          <w:rFonts w:ascii="Times New Roman" w:hAnsi="Times New Roman" w:cs="Times New Roman"/>
          <w:sz w:val="28"/>
          <w:szCs w:val="28"/>
          <w:lang w:val="uk-UA"/>
        </w:rPr>
        <w:t xml:space="preserve"> — сильний вихор, який опускається з основи купчасто-дощової хмари у вигляді темної вирви чи чобота і має майже вертикальну вісь, невеликий поперечний перетин і дуже низький тиск у центральній його частині. Обертальна швидкість (проти годинної стрілки) — до 100 м/с, швидкість руху — 35—60 км/г.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t>Шквал</w:t>
      </w:r>
      <w:r w:rsidRPr="001E31C9">
        <w:rPr>
          <w:rFonts w:ascii="Times New Roman" w:hAnsi="Times New Roman" w:cs="Times New Roman"/>
          <w:sz w:val="28"/>
          <w:szCs w:val="28"/>
          <w:lang w:val="uk-UA"/>
        </w:rPr>
        <w:t xml:space="preserve"> — короткочасне різке збільшення швидкості вітру, що супроводжується зміною його напрямку.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Сильні вітри, шквали та смерчі — стихійне лихо, яке може статися будь-якої пори року. Вони відносяться до надзвичайних подій із помірною швидкістю поширення, тому частіше за все вдається оголосити штормове попередження.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lastRenderedPageBreak/>
        <w:t xml:space="preserve">Небезпека від факторів сильних вітрів, шквалів і смерчів: </w:t>
      </w:r>
    </w:p>
    <w:p w:rsidR="00730A19" w:rsidRPr="001E31C9" w:rsidRDefault="00730A19" w:rsidP="00D96379">
      <w:pPr>
        <w:pStyle w:val="af7"/>
        <w:numPr>
          <w:ilvl w:val="0"/>
          <w:numId w:val="1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травмування, а інколи й загибель людей; </w:t>
      </w:r>
    </w:p>
    <w:p w:rsidR="00730A19" w:rsidRPr="001E31C9" w:rsidRDefault="00730A19" w:rsidP="00D96379">
      <w:pPr>
        <w:pStyle w:val="af7"/>
        <w:numPr>
          <w:ilvl w:val="0"/>
          <w:numId w:val="1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руйнування інженерних споруд і систем життєзабезпечення, доріг та мостів, промислових і житлових будівель, особливо верхніх поверхів та дахів; </w:t>
      </w:r>
    </w:p>
    <w:p w:rsidR="00730A19" w:rsidRPr="001E31C9" w:rsidRDefault="00730A19" w:rsidP="00D96379">
      <w:pPr>
        <w:pStyle w:val="af7"/>
        <w:numPr>
          <w:ilvl w:val="0"/>
          <w:numId w:val="1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перекидання телеграфних стовпів, виривання дерев і утворення завалів; </w:t>
      </w:r>
    </w:p>
    <w:p w:rsidR="00730A19" w:rsidRPr="001E31C9" w:rsidRDefault="00730A19" w:rsidP="00D96379">
      <w:pPr>
        <w:pStyle w:val="af7"/>
        <w:numPr>
          <w:ilvl w:val="0"/>
          <w:numId w:val="1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знищення садів і посівів на полях. </w:t>
      </w:r>
    </w:p>
    <w:p w:rsidR="00730A1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Сильні вітри зазвичай супроводжуються зливами, що призводить до затоплення місцевості. </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p>
    <w:p w:rsidR="00730A19" w:rsidRPr="00091003" w:rsidRDefault="00730A19" w:rsidP="00D96379">
      <w:pPr>
        <w:pStyle w:val="af7"/>
        <w:ind w:firstLine="709"/>
        <w:jc w:val="both"/>
        <w:rPr>
          <w:rFonts w:ascii="Times New Roman" w:hAnsi="Times New Roman" w:cs="Times New Roman"/>
          <w:b/>
          <w:bCs/>
          <w:i/>
          <w:iCs/>
          <w:sz w:val="28"/>
          <w:szCs w:val="28"/>
          <w:lang w:val="uk-UA"/>
        </w:rPr>
      </w:pPr>
      <w:r w:rsidRPr="00091003">
        <w:rPr>
          <w:rFonts w:ascii="Times New Roman" w:hAnsi="Times New Roman" w:cs="Times New Roman"/>
          <w:b/>
          <w:bCs/>
          <w:i/>
          <w:iCs/>
          <w:sz w:val="28"/>
          <w:szCs w:val="28"/>
          <w:lang w:val="uk-UA"/>
        </w:rPr>
        <w:t>Дії у можливій зоні стихійного лиха</w:t>
      </w:r>
      <w:r>
        <w:rPr>
          <w:rFonts w:ascii="Times New Roman" w:hAnsi="Times New Roman" w:cs="Times New Roman"/>
          <w:b/>
          <w:bCs/>
          <w:i/>
          <w:iCs/>
          <w:sz w:val="28"/>
          <w:szCs w:val="28"/>
          <w:lang w:val="uk-UA"/>
        </w:rPr>
        <w:t>.</w:t>
      </w:r>
    </w:p>
    <w:p w:rsidR="00730A1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У разі загрози стихійного лиха та отриманні штормового попередження </w:t>
      </w:r>
      <w:r>
        <w:rPr>
          <w:rFonts w:ascii="Times New Roman" w:hAnsi="Times New Roman" w:cs="Times New Roman"/>
          <w:sz w:val="28"/>
          <w:szCs w:val="28"/>
          <w:lang w:val="uk-UA"/>
        </w:rPr>
        <w:t>необхідно:</w:t>
      </w:r>
    </w:p>
    <w:p w:rsidR="00730A19" w:rsidRPr="001E31C9" w:rsidRDefault="00730A19" w:rsidP="00D96379">
      <w:pPr>
        <w:pStyle w:val="af7"/>
        <w:numPr>
          <w:ilvl w:val="0"/>
          <w:numId w:val="28"/>
        </w:numPr>
        <w:ind w:left="0"/>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уважно вислухати інформацію по місцевих каналах телебачення і радіо про обстановку (час, напрямок руху та силу вітру) </w:t>
      </w:r>
      <w:r>
        <w:rPr>
          <w:rFonts w:ascii="Times New Roman" w:hAnsi="Times New Roman" w:cs="Times New Roman"/>
          <w:sz w:val="28"/>
          <w:szCs w:val="28"/>
          <w:lang w:val="uk-UA"/>
        </w:rPr>
        <w:t>і рекомендації щодо порядку дій;</w:t>
      </w:r>
      <w:r w:rsidRPr="001E31C9">
        <w:rPr>
          <w:rFonts w:ascii="Times New Roman" w:hAnsi="Times New Roman" w:cs="Times New Roman"/>
          <w:sz w:val="28"/>
          <w:szCs w:val="28"/>
          <w:lang w:val="uk-UA"/>
        </w:rPr>
        <w:t xml:space="preserve"> </w:t>
      </w:r>
    </w:p>
    <w:p w:rsidR="00730A19" w:rsidRPr="001E31C9" w:rsidRDefault="00730A19" w:rsidP="00D96379">
      <w:pPr>
        <w:pStyle w:val="af7"/>
        <w:numPr>
          <w:ilvl w:val="0"/>
          <w:numId w:val="28"/>
        </w:numPr>
        <w:ind w:left="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1E31C9">
        <w:rPr>
          <w:rFonts w:ascii="Times New Roman" w:hAnsi="Times New Roman" w:cs="Times New Roman"/>
          <w:sz w:val="28"/>
          <w:szCs w:val="28"/>
          <w:lang w:val="uk-UA"/>
        </w:rPr>
        <w:t xml:space="preserve">ез нагальної потреби не займати телефонну лінію, щоб можна було зателефонувати до вас. </w:t>
      </w:r>
    </w:p>
    <w:p w:rsidR="00730A19" w:rsidRPr="001E31C9" w:rsidRDefault="00730A19" w:rsidP="00D96379">
      <w:pPr>
        <w:pStyle w:val="af7"/>
        <w:numPr>
          <w:ilvl w:val="0"/>
          <w:numId w:val="28"/>
        </w:numPr>
        <w:ind w:left="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1E31C9">
        <w:rPr>
          <w:rFonts w:ascii="Times New Roman" w:hAnsi="Times New Roman" w:cs="Times New Roman"/>
          <w:sz w:val="28"/>
          <w:szCs w:val="28"/>
          <w:lang w:val="uk-UA"/>
        </w:rPr>
        <w:t>бері</w:t>
      </w:r>
      <w:r>
        <w:rPr>
          <w:rFonts w:ascii="Times New Roman" w:hAnsi="Times New Roman" w:cs="Times New Roman"/>
          <w:sz w:val="28"/>
          <w:szCs w:val="28"/>
          <w:lang w:val="uk-UA"/>
        </w:rPr>
        <w:t xml:space="preserve">гати спокій, при необхідності - </w:t>
      </w:r>
      <w:r w:rsidRPr="001E31C9">
        <w:rPr>
          <w:rFonts w:ascii="Times New Roman" w:hAnsi="Times New Roman" w:cs="Times New Roman"/>
          <w:sz w:val="28"/>
          <w:szCs w:val="28"/>
          <w:lang w:val="uk-UA"/>
        </w:rPr>
        <w:t xml:space="preserve"> надати допомогу інвалідам, і людям похилого віку. </w:t>
      </w:r>
    </w:p>
    <w:p w:rsidR="00730A1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При значній загрозі для життя</w:t>
      </w:r>
      <w:r>
        <w:rPr>
          <w:rFonts w:ascii="Times New Roman" w:hAnsi="Times New Roman" w:cs="Times New Roman"/>
          <w:sz w:val="28"/>
          <w:szCs w:val="28"/>
          <w:lang w:val="uk-UA"/>
        </w:rPr>
        <w:t xml:space="preserve"> -</w:t>
      </w:r>
      <w:r w:rsidRPr="001E31C9">
        <w:rPr>
          <w:rFonts w:ascii="Times New Roman" w:hAnsi="Times New Roman" w:cs="Times New Roman"/>
          <w:sz w:val="28"/>
          <w:szCs w:val="28"/>
          <w:lang w:val="uk-UA"/>
        </w:rPr>
        <w:t xml:space="preserve"> можлива ев</w:t>
      </w:r>
      <w:r>
        <w:rPr>
          <w:rFonts w:ascii="Times New Roman" w:hAnsi="Times New Roman" w:cs="Times New Roman"/>
          <w:sz w:val="28"/>
          <w:szCs w:val="28"/>
          <w:lang w:val="uk-UA"/>
        </w:rPr>
        <w:t>акуація з небезпечної території для цього необхідно:</w:t>
      </w:r>
    </w:p>
    <w:p w:rsidR="00730A19" w:rsidRPr="001E31C9" w:rsidRDefault="00730A19" w:rsidP="00D96379">
      <w:pPr>
        <w:pStyle w:val="af7"/>
        <w:ind w:firstLine="1"/>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1E31C9">
        <w:rPr>
          <w:rFonts w:ascii="Times New Roman" w:hAnsi="Times New Roman" w:cs="Times New Roman"/>
          <w:sz w:val="28"/>
          <w:szCs w:val="28"/>
          <w:lang w:val="uk-UA"/>
        </w:rPr>
        <w:t xml:space="preserve">ідготувати документи, одяг і зібрати </w:t>
      </w:r>
      <w:r>
        <w:rPr>
          <w:rFonts w:ascii="Times New Roman" w:hAnsi="Times New Roman" w:cs="Times New Roman"/>
          <w:sz w:val="28"/>
          <w:szCs w:val="28"/>
          <w:lang w:val="uk-UA"/>
        </w:rPr>
        <w:t>найбільш необхідні й цінні речі;</w:t>
      </w:r>
      <w:r w:rsidRPr="001E31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підготувати </w:t>
      </w:r>
      <w:r w:rsidRPr="001E31C9">
        <w:rPr>
          <w:rFonts w:ascii="Times New Roman" w:hAnsi="Times New Roman" w:cs="Times New Roman"/>
          <w:sz w:val="28"/>
          <w:szCs w:val="28"/>
          <w:lang w:val="uk-UA"/>
        </w:rPr>
        <w:t xml:space="preserve">запас продуктів харчування на кілька днів, питну воду, медикаменти, кишеньковий ліхтарик, приймач на батарейках.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w:t>
      </w:r>
      <w:r w:rsidRPr="001E31C9">
        <w:rPr>
          <w:rFonts w:ascii="Times New Roman" w:hAnsi="Times New Roman" w:cs="Times New Roman"/>
          <w:sz w:val="28"/>
          <w:szCs w:val="28"/>
          <w:lang w:val="uk-UA"/>
        </w:rPr>
        <w:t xml:space="preserve">имкнути всі прилади з електромережі, перекрити газові крани, загасити вогонь у грубках.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w:t>
      </w:r>
      <w:r w:rsidRPr="001E31C9">
        <w:rPr>
          <w:rFonts w:ascii="Times New Roman" w:hAnsi="Times New Roman" w:cs="Times New Roman"/>
          <w:sz w:val="28"/>
          <w:szCs w:val="28"/>
          <w:lang w:val="uk-UA"/>
        </w:rPr>
        <w:t>рибрати або закріпити речі, господарське майно, що може пошкодити вітер, обрізати сухі дерев</w:t>
      </w:r>
      <w:r>
        <w:rPr>
          <w:rFonts w:ascii="Times New Roman" w:hAnsi="Times New Roman" w:cs="Times New Roman"/>
          <w:sz w:val="28"/>
          <w:szCs w:val="28"/>
          <w:lang w:val="uk-UA"/>
        </w:rPr>
        <w:t>а, що можуть завдати шкоди будівлям</w:t>
      </w:r>
      <w:r w:rsidRPr="001E31C9">
        <w:rPr>
          <w:rFonts w:ascii="Times New Roman" w:hAnsi="Times New Roman" w:cs="Times New Roman"/>
          <w:sz w:val="28"/>
          <w:szCs w:val="28"/>
          <w:lang w:val="uk-UA"/>
        </w:rPr>
        <w:t>. Поставити автомобіль</w:t>
      </w:r>
      <w:r>
        <w:rPr>
          <w:rFonts w:ascii="Times New Roman" w:hAnsi="Times New Roman" w:cs="Times New Roman"/>
          <w:sz w:val="28"/>
          <w:szCs w:val="28"/>
          <w:lang w:val="uk-UA"/>
        </w:rPr>
        <w:t>ну техніку</w:t>
      </w:r>
      <w:r w:rsidRPr="001E31C9">
        <w:rPr>
          <w:rFonts w:ascii="Times New Roman" w:hAnsi="Times New Roman" w:cs="Times New Roman"/>
          <w:sz w:val="28"/>
          <w:szCs w:val="28"/>
          <w:lang w:val="uk-UA"/>
        </w:rPr>
        <w:t xml:space="preserve"> у гараж.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w:t>
      </w:r>
      <w:r w:rsidRPr="001E31C9">
        <w:rPr>
          <w:rFonts w:ascii="Times New Roman" w:hAnsi="Times New Roman" w:cs="Times New Roman"/>
          <w:sz w:val="28"/>
          <w:szCs w:val="28"/>
          <w:lang w:val="uk-UA"/>
        </w:rPr>
        <w:t xml:space="preserve">риготувати до небезпеки </w:t>
      </w:r>
      <w:r>
        <w:rPr>
          <w:rFonts w:ascii="Times New Roman" w:hAnsi="Times New Roman" w:cs="Times New Roman"/>
          <w:sz w:val="28"/>
          <w:szCs w:val="28"/>
          <w:lang w:val="uk-UA"/>
        </w:rPr>
        <w:t>адміністративні приміщення (</w:t>
      </w:r>
      <w:r w:rsidRPr="008C084C">
        <w:rPr>
          <w:rFonts w:ascii="Times New Roman" w:hAnsi="Times New Roman" w:cs="Times New Roman"/>
          <w:i/>
          <w:sz w:val="28"/>
          <w:szCs w:val="28"/>
          <w:lang w:val="uk-UA"/>
        </w:rPr>
        <w:t>щільно зачинити вікна, двері, горищні люки й вентиляційні отвори, віконне скло, якщо є змога, захистити віконницями або щитами, покласти в приміщеннях на підлогу речі, що можуть впасти й спричинити травми, не ставити  стільці, якими часто користуєтеся, біля вікна з великими шибками</w:t>
      </w:r>
      <w:r>
        <w:rPr>
          <w:rFonts w:ascii="Times New Roman" w:hAnsi="Times New Roman" w:cs="Times New Roman"/>
          <w:sz w:val="28"/>
          <w:szCs w:val="28"/>
          <w:lang w:val="uk-UA"/>
        </w:rPr>
        <w:t xml:space="preserve">). </w:t>
      </w:r>
    </w:p>
    <w:p w:rsidR="00730A1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За потреби або можливості перейти у більш стійку капітальну будівлю, сховатися в підвалі або віддаленому від дерев і будинків погребі. </w:t>
      </w:r>
    </w:p>
    <w:p w:rsidR="00730A19" w:rsidRDefault="00730A19" w:rsidP="00D96379">
      <w:pPr>
        <w:spacing w:after="0" w:line="240" w:lineRule="auto"/>
        <w:ind w:firstLine="709"/>
        <w:contextualSpacing/>
        <w:jc w:val="both"/>
        <w:rPr>
          <w:rFonts w:ascii="Times New Roman" w:hAnsi="Times New Roman" w:cs="Times New Roman"/>
          <w:sz w:val="28"/>
          <w:szCs w:val="28"/>
        </w:rPr>
      </w:pPr>
    </w:p>
    <w:p w:rsidR="00730A19" w:rsidRDefault="00730A19" w:rsidP="00D96379">
      <w:pPr>
        <w:spacing w:after="0" w:line="240" w:lineRule="auto"/>
        <w:ind w:firstLine="709"/>
        <w:contextualSpacing/>
        <w:jc w:val="both"/>
        <w:rPr>
          <w:rFonts w:ascii="Times New Roman" w:hAnsi="Times New Roman" w:cs="Times New Roman"/>
          <w:sz w:val="28"/>
          <w:szCs w:val="28"/>
        </w:rPr>
      </w:pPr>
    </w:p>
    <w:p w:rsidR="00730A19" w:rsidRDefault="00730A19" w:rsidP="00D96379">
      <w:pPr>
        <w:spacing w:after="0" w:line="240" w:lineRule="auto"/>
        <w:ind w:firstLine="709"/>
        <w:contextualSpacing/>
        <w:jc w:val="both"/>
        <w:rPr>
          <w:rFonts w:ascii="Times New Roman" w:hAnsi="Times New Roman" w:cs="Times New Roman"/>
          <w:sz w:val="28"/>
          <w:szCs w:val="28"/>
        </w:rPr>
      </w:pP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p>
    <w:p w:rsidR="00730A19" w:rsidRPr="001E31C9" w:rsidRDefault="00730A19" w:rsidP="00D96379">
      <w:pPr>
        <w:pStyle w:val="af7"/>
        <w:ind w:firstLine="709"/>
        <w:jc w:val="both"/>
        <w:rPr>
          <w:rFonts w:ascii="Times New Roman" w:hAnsi="Times New Roman" w:cs="Times New Roman"/>
          <w:b/>
          <w:bCs/>
          <w:i/>
          <w:iCs/>
          <w:sz w:val="28"/>
          <w:szCs w:val="28"/>
          <w:lang w:val="uk-UA"/>
        </w:rPr>
      </w:pPr>
      <w:r w:rsidRPr="001E31C9">
        <w:rPr>
          <w:rFonts w:ascii="Times New Roman" w:hAnsi="Times New Roman" w:cs="Times New Roman"/>
          <w:b/>
          <w:bCs/>
          <w:i/>
          <w:iCs/>
          <w:sz w:val="28"/>
          <w:szCs w:val="28"/>
          <w:lang w:val="uk-UA"/>
        </w:rPr>
        <w:t xml:space="preserve">3.2. Ураган (буря, гроза, злива, блискавка)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t>Ураган</w:t>
      </w:r>
      <w:r w:rsidRPr="001E31C9">
        <w:rPr>
          <w:rFonts w:ascii="Times New Roman" w:hAnsi="Times New Roman" w:cs="Times New Roman"/>
          <w:sz w:val="28"/>
          <w:szCs w:val="28"/>
          <w:lang w:val="uk-UA"/>
        </w:rPr>
        <w:t xml:space="preserve"> — це вітер великої руйнівної сили й значної тривалості, швидкістю 33 м/с і більше.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t>Гроза</w:t>
      </w:r>
      <w:r w:rsidRPr="001E31C9">
        <w:rPr>
          <w:rFonts w:ascii="Times New Roman" w:hAnsi="Times New Roman" w:cs="Times New Roman"/>
          <w:sz w:val="28"/>
          <w:szCs w:val="28"/>
          <w:lang w:val="uk-UA"/>
        </w:rPr>
        <w:t xml:space="preserve"> — це атмосферне явище, пов’язане з розвитком потужних купчасто-дощових хмар, що супроводжується багаторазовими електричними розрядами між хмарами й земною поверхнею, звуковими явищами, сильними опадами, нерідко з градом.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lastRenderedPageBreak/>
        <w:t xml:space="preserve">Злива </w:t>
      </w:r>
      <w:r w:rsidRPr="001E31C9">
        <w:rPr>
          <w:rFonts w:ascii="Times New Roman" w:hAnsi="Times New Roman" w:cs="Times New Roman"/>
          <w:sz w:val="28"/>
          <w:szCs w:val="28"/>
          <w:lang w:val="uk-UA"/>
        </w:rPr>
        <w:t xml:space="preserve">— короткочасні атмосферні опади великої інтенсивності. </w:t>
      </w:r>
    </w:p>
    <w:p w:rsidR="00730A1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У разі штормового попередження провести запобіжні роботи:</w:t>
      </w:r>
    </w:p>
    <w:p w:rsidR="00730A1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1E31C9">
        <w:rPr>
          <w:rFonts w:ascii="Times New Roman" w:hAnsi="Times New Roman" w:cs="Times New Roman"/>
          <w:sz w:val="28"/>
          <w:szCs w:val="28"/>
          <w:lang w:val="uk-UA"/>
        </w:rPr>
        <w:t xml:space="preserve">міцнити не досить тривкі конструкції, зачинити двері, приміщення на горищі, слухові вікна, вентиляційні отвори. Великі вікна й вітрини оббити дошками. Шибки заклеїти смужками паперу або тканини, а якщо можливо, вийняти. Двері й вікна з підвітряної сторони залишити відкритими, щоб урівноважити внутрішній тиск у будівлі.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1E31C9">
        <w:rPr>
          <w:rFonts w:ascii="Times New Roman" w:hAnsi="Times New Roman" w:cs="Times New Roman"/>
          <w:sz w:val="28"/>
          <w:szCs w:val="28"/>
          <w:lang w:val="uk-UA"/>
        </w:rPr>
        <w:t>Вимкнути комунальні енергетичні мережі, відкрити допоміжні люки для пропускання води.</w:t>
      </w:r>
      <w:r>
        <w:rPr>
          <w:rFonts w:ascii="Times New Roman" w:hAnsi="Times New Roman" w:cs="Times New Roman"/>
          <w:sz w:val="28"/>
          <w:szCs w:val="28"/>
          <w:lang w:val="uk-UA"/>
        </w:rPr>
        <w:t xml:space="preserve"> З легких споруд перевести працівників</w:t>
      </w:r>
      <w:r w:rsidRPr="001E31C9">
        <w:rPr>
          <w:rFonts w:ascii="Times New Roman" w:hAnsi="Times New Roman" w:cs="Times New Roman"/>
          <w:sz w:val="28"/>
          <w:szCs w:val="28"/>
          <w:lang w:val="uk-UA"/>
        </w:rPr>
        <w:t xml:space="preserve"> у більш міцні будівлі або укрити в захисних спорудах цивільної оборони (ЦО).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1E31C9">
        <w:rPr>
          <w:rFonts w:ascii="Times New Roman" w:hAnsi="Times New Roman" w:cs="Times New Roman"/>
          <w:sz w:val="28"/>
          <w:szCs w:val="28"/>
          <w:lang w:val="uk-UA"/>
        </w:rPr>
        <w:t xml:space="preserve">Припинити зовнішні роботи. Запастися електричними ліхтарями, гасовими лампами, свічками. Запастися водою на 2—3 доби. Підготувати похідні плитки, гасові плити, примуси. Запастися продуктами харчування і медикаментами, особливо перев’язочними матеріалами. Радіоприймачі й телевізори тримати постійно ввімкненими.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Перебуваючи у адміністративних приміщеннях</w:t>
      </w:r>
      <w:r w:rsidRPr="001E31C9">
        <w:rPr>
          <w:rFonts w:ascii="Times New Roman" w:hAnsi="Times New Roman" w:cs="Times New Roman"/>
          <w:sz w:val="28"/>
          <w:szCs w:val="28"/>
          <w:lang w:val="uk-UA"/>
        </w:rPr>
        <w:t xml:space="preserve">, стерегтися поранень осколками скла, що розлітаються. Для цього відійти від вікон і встати впритул до простінку. Можна використовувати також міцні меблі. Найбільш безпечним місцем є сховища ЦО, підвали або приміщення перших поверхів цегляних і кам’яних будинків. </w:t>
      </w:r>
    </w:p>
    <w:p w:rsidR="00730A19" w:rsidRPr="001E31C9" w:rsidRDefault="00730A19" w:rsidP="00D96379">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1E31C9">
        <w:rPr>
          <w:rFonts w:ascii="Times New Roman" w:hAnsi="Times New Roman" w:cs="Times New Roman"/>
          <w:sz w:val="28"/>
          <w:szCs w:val="28"/>
          <w:lang w:val="uk-UA"/>
        </w:rPr>
        <w:t xml:space="preserve">Не виходити на вулицю одразу після послаблення вітру, тому що через кілька хвилин порив може повторитися. Якщо це все-таки необхідно, триматися подалі від будівель і споруд, високих парканів, стовпів, дерев, щогл, опор, проводів.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Заборонено перебувати на шляхопроводах, наближатися до місць зберігання легкозаймистих або сильнодіючих отруйних речовин.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Пам’ятат</w:t>
      </w:r>
      <w:r>
        <w:rPr>
          <w:rFonts w:ascii="Times New Roman" w:hAnsi="Times New Roman" w:cs="Times New Roman"/>
          <w:sz w:val="28"/>
          <w:szCs w:val="28"/>
          <w:lang w:val="uk-UA"/>
        </w:rPr>
        <w:t>и, що частіше за працівники</w:t>
      </w:r>
      <w:r w:rsidRPr="001E31C9">
        <w:rPr>
          <w:rFonts w:ascii="Times New Roman" w:hAnsi="Times New Roman" w:cs="Times New Roman"/>
          <w:sz w:val="28"/>
          <w:szCs w:val="28"/>
          <w:lang w:val="uk-UA"/>
        </w:rPr>
        <w:t xml:space="preserve"> зазнають травмувань від уламків скла, шиферу, черепиці, покрівельного заліза, зірваних шляхових знаків, від деталей оздоблень фасадів і карнизів</w:t>
      </w:r>
      <w:r>
        <w:rPr>
          <w:rFonts w:ascii="Times New Roman" w:hAnsi="Times New Roman" w:cs="Times New Roman"/>
          <w:sz w:val="28"/>
          <w:szCs w:val="28"/>
          <w:lang w:val="uk-UA"/>
        </w:rPr>
        <w:t>.</w:t>
      </w:r>
      <w:r w:rsidRPr="001E31C9">
        <w:rPr>
          <w:rFonts w:ascii="Times New Roman" w:hAnsi="Times New Roman" w:cs="Times New Roman"/>
          <w:sz w:val="28"/>
          <w:szCs w:val="28"/>
          <w:lang w:val="uk-UA"/>
        </w:rPr>
        <w:t xml:space="preserve">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Якщо ураган (смерч) застав вас на відкритій місцевості, сховатися у канаві, ямі, яру, будь-якій виїмці: лягти на дно заглиблення і щільно притулитися до землі.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Перебувати у пошкодженій будівлі небезпечно: вона може обвалитися під новим натиском вітру.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Стерегтися розірваних електропроводів, які можуть бути під напругою.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b/>
          <w:bCs/>
          <w:sz w:val="28"/>
          <w:szCs w:val="28"/>
          <w:lang w:val="uk-UA"/>
        </w:rPr>
        <w:t>Ураган (смерч)</w:t>
      </w:r>
      <w:r w:rsidRPr="001E31C9">
        <w:rPr>
          <w:rFonts w:ascii="Times New Roman" w:hAnsi="Times New Roman" w:cs="Times New Roman"/>
          <w:sz w:val="28"/>
          <w:szCs w:val="28"/>
          <w:lang w:val="uk-UA"/>
        </w:rPr>
        <w:t xml:space="preserve"> може супроводжуватися грозою (бурею). Уникати ситуацій, під час яких збільшується імовірність ураження блискавкою: не ховатися під деревами, які стоять окремо; не підходити до ліній електропередач тощо.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піддаватися паніці. Діяти грамотно й свідомо, утримуватися від нерозумних вчинків, надавати допомогу потерпілим. </w:t>
      </w:r>
    </w:p>
    <w:p w:rsidR="00730A19" w:rsidRPr="001E31C9" w:rsidRDefault="00730A19" w:rsidP="00D96379">
      <w:pPr>
        <w:spacing w:after="0" w:line="240" w:lineRule="auto"/>
        <w:ind w:firstLine="709"/>
        <w:jc w:val="both"/>
        <w:rPr>
          <w:rFonts w:ascii="Times New Roman" w:hAnsi="Times New Roman" w:cs="Times New Roman"/>
          <w:sz w:val="28"/>
          <w:szCs w:val="28"/>
        </w:rPr>
      </w:pPr>
      <w:r w:rsidRPr="001E31C9">
        <w:rPr>
          <w:rFonts w:ascii="Times New Roman" w:hAnsi="Times New Roman" w:cs="Times New Roman"/>
          <w:b/>
          <w:bCs/>
          <w:sz w:val="28"/>
          <w:szCs w:val="28"/>
        </w:rPr>
        <w:t>Блискавка</w:t>
      </w:r>
      <w:r w:rsidRPr="001E31C9">
        <w:rPr>
          <w:rFonts w:ascii="Times New Roman" w:hAnsi="Times New Roman" w:cs="Times New Roman"/>
          <w:sz w:val="28"/>
          <w:szCs w:val="28"/>
        </w:rPr>
        <w:t xml:space="preserve"> — це гігантський електричний розряд, що виникає внаслідок електризації атмосфери під час грози. </w:t>
      </w:r>
    </w:p>
    <w:p w:rsidR="00730A19" w:rsidRPr="00E76D7E" w:rsidRDefault="00730A19" w:rsidP="00D96379">
      <w:pPr>
        <w:spacing w:after="0" w:line="240" w:lineRule="auto"/>
        <w:ind w:firstLine="709"/>
        <w:contextualSpacing/>
        <w:jc w:val="both"/>
        <w:rPr>
          <w:rFonts w:ascii="Times New Roman" w:hAnsi="Times New Roman" w:cs="Times New Roman"/>
          <w:b/>
          <w:bCs/>
          <w:i/>
          <w:iCs/>
          <w:sz w:val="28"/>
          <w:szCs w:val="28"/>
        </w:rPr>
      </w:pPr>
      <w:r w:rsidRPr="00E76D7E">
        <w:rPr>
          <w:rFonts w:ascii="Times New Roman" w:hAnsi="Times New Roman" w:cs="Times New Roman"/>
          <w:b/>
          <w:bCs/>
          <w:i/>
          <w:iCs/>
          <w:sz w:val="28"/>
          <w:szCs w:val="28"/>
        </w:rPr>
        <w:t xml:space="preserve">Правила поведінки, щоб запобігти зіткненню людини з грозовим розрядом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Якщо гроза застигла вас на </w:t>
      </w:r>
      <w:r>
        <w:rPr>
          <w:rFonts w:ascii="Times New Roman" w:hAnsi="Times New Roman" w:cs="Times New Roman"/>
          <w:sz w:val="28"/>
          <w:szCs w:val="28"/>
          <w:lang w:val="uk-UA"/>
        </w:rPr>
        <w:t>вулиці</w:t>
      </w:r>
      <w:r w:rsidRPr="001E31C9">
        <w:rPr>
          <w:rFonts w:ascii="Times New Roman" w:hAnsi="Times New Roman" w:cs="Times New Roman"/>
          <w:sz w:val="28"/>
          <w:szCs w:val="28"/>
          <w:lang w:val="uk-UA"/>
        </w:rPr>
        <w:t xml:space="preserve">: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lastRenderedPageBreak/>
        <w:t xml:space="preserve">не ховатися в невеликих спорудах, хатинах, будинках, наметах, а також серед острівців дерев;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затаїтись в якомусь заглибленні;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скупчуватися в укритті по двоє чи троє, а ховатися поодинці;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бігти до сховища нешвидко й злегка пригнувшись, а не випростано у весь зріст;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у сховищі ноги тримати вкупі — це звузить площу можливого ураження розрядом;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позбавитись усіх металевих предметів, які є на вас чи при вас. Лопати, сокири, ножі, браслети, годинники покласти в захищеному місці далі від себе;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лягати на землю, щоб не збільшувати площу ураження розрядом. Сидіти, злегка нагнувши голову, щоб вона не вивищувалася над предметами;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якщо відчули у схованці, що предмети навколо вас або частина споруд наче дзижчать чи якось відлунюють, негайно поміняти схованку. Також перейти в інше місце, якщо волосся на голові мовби ворушиться або здиблюється;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довгі, особливо металеві предмети</w:t>
      </w:r>
      <w:r>
        <w:rPr>
          <w:rFonts w:ascii="Times New Roman" w:hAnsi="Times New Roman" w:cs="Times New Roman"/>
          <w:sz w:val="28"/>
          <w:szCs w:val="28"/>
          <w:lang w:val="uk-UA"/>
        </w:rPr>
        <w:t xml:space="preserve"> </w:t>
      </w:r>
      <w:r w:rsidRPr="001E31C9">
        <w:rPr>
          <w:rFonts w:ascii="Times New Roman" w:hAnsi="Times New Roman" w:cs="Times New Roman"/>
          <w:sz w:val="28"/>
          <w:szCs w:val="28"/>
          <w:lang w:val="uk-UA"/>
        </w:rPr>
        <w:t xml:space="preserve">покласти подалі від себе й перечекати негоду;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торкатися металевих споруд і залізних електроопор, опор мостів, дротяних огорож і подібних об’єктів з металу; </w:t>
      </w:r>
    </w:p>
    <w:p w:rsidR="00730A19" w:rsidRPr="001E31C9" w:rsidRDefault="00730A19" w:rsidP="00D96379">
      <w:pPr>
        <w:pStyle w:val="af7"/>
        <w:numPr>
          <w:ilvl w:val="0"/>
          <w:numId w:val="1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вимкнути в приміщенні всі електроприлади;</w:t>
      </w:r>
    </w:p>
    <w:p w:rsidR="00730A19" w:rsidRDefault="00730A19" w:rsidP="00D96379">
      <w:pPr>
        <w:pStyle w:val="af4"/>
        <w:numPr>
          <w:ilvl w:val="0"/>
          <w:numId w:val="17"/>
        </w:numPr>
        <w:spacing w:after="0" w:line="240" w:lineRule="auto"/>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користуватися мобільним телефоном, але якщо потрібно викликати швидку допомогу чи пожежну бригаду, зробити це одразу після чергового грозового розряду, використавши невеличку паузу до наступного. </w:t>
      </w:r>
    </w:p>
    <w:p w:rsidR="00730A19" w:rsidRPr="001E31C9" w:rsidRDefault="00730A19" w:rsidP="00D96379">
      <w:pPr>
        <w:pStyle w:val="af4"/>
        <w:spacing w:after="0" w:line="240" w:lineRule="auto"/>
        <w:ind w:left="0"/>
        <w:contextualSpacing/>
        <w:jc w:val="both"/>
        <w:rPr>
          <w:rFonts w:ascii="Times New Roman" w:hAnsi="Times New Roman" w:cs="Times New Roman"/>
          <w:sz w:val="28"/>
          <w:szCs w:val="28"/>
          <w:lang w:val="uk-UA"/>
        </w:rPr>
      </w:pPr>
    </w:p>
    <w:p w:rsidR="00730A19" w:rsidRDefault="00730A19" w:rsidP="00D96379">
      <w:pPr>
        <w:spacing w:after="0" w:line="240" w:lineRule="auto"/>
        <w:ind w:firstLine="709"/>
        <w:jc w:val="both"/>
        <w:rPr>
          <w:rFonts w:ascii="Times New Roman" w:hAnsi="Times New Roman" w:cs="Times New Roman"/>
          <w:b/>
          <w:bCs/>
          <w:i/>
          <w:iCs/>
          <w:sz w:val="28"/>
          <w:szCs w:val="28"/>
        </w:rPr>
      </w:pPr>
      <w:r w:rsidRPr="001E31C9">
        <w:rPr>
          <w:rFonts w:ascii="Times New Roman" w:hAnsi="Times New Roman" w:cs="Times New Roman"/>
          <w:b/>
          <w:i/>
          <w:iCs/>
          <w:sz w:val="28"/>
          <w:szCs w:val="28"/>
        </w:rPr>
        <w:t>3.</w:t>
      </w:r>
      <w:r>
        <w:rPr>
          <w:rFonts w:ascii="Times New Roman" w:hAnsi="Times New Roman" w:cs="Times New Roman"/>
          <w:b/>
          <w:i/>
          <w:iCs/>
          <w:sz w:val="28"/>
          <w:szCs w:val="28"/>
        </w:rPr>
        <w:t>3</w:t>
      </w:r>
      <w:r w:rsidRPr="001E31C9">
        <w:rPr>
          <w:rFonts w:ascii="Times New Roman" w:hAnsi="Times New Roman" w:cs="Times New Roman"/>
          <w:b/>
          <w:i/>
          <w:iCs/>
          <w:sz w:val="28"/>
          <w:szCs w:val="28"/>
        </w:rPr>
        <w:t>.</w:t>
      </w:r>
      <w:r w:rsidRPr="001E31C9">
        <w:rPr>
          <w:rFonts w:ascii="Times New Roman" w:hAnsi="Times New Roman" w:cs="Times New Roman"/>
          <w:i/>
          <w:iCs/>
          <w:sz w:val="28"/>
          <w:szCs w:val="28"/>
        </w:rPr>
        <w:t xml:space="preserve"> </w:t>
      </w:r>
      <w:r>
        <w:rPr>
          <w:rFonts w:ascii="Times New Roman" w:hAnsi="Times New Roman" w:cs="Times New Roman"/>
          <w:b/>
          <w:bCs/>
          <w:i/>
          <w:iCs/>
          <w:sz w:val="28"/>
          <w:szCs w:val="28"/>
        </w:rPr>
        <w:t>Повені, паводок, затоплення</w:t>
      </w:r>
    </w:p>
    <w:p w:rsidR="00730A19" w:rsidRPr="00E76D7E" w:rsidRDefault="00730A19" w:rsidP="00D96379">
      <w:pPr>
        <w:spacing w:after="0" w:line="240" w:lineRule="auto"/>
        <w:ind w:firstLine="709"/>
        <w:jc w:val="both"/>
        <w:rPr>
          <w:rFonts w:ascii="Times New Roman" w:hAnsi="Times New Roman" w:cs="Times New Roman"/>
          <w:b/>
          <w:bCs/>
          <w:i/>
          <w:iCs/>
          <w:sz w:val="28"/>
          <w:szCs w:val="28"/>
        </w:rPr>
      </w:pPr>
      <w:r w:rsidRPr="00E76D7E">
        <w:rPr>
          <w:rFonts w:ascii="Times New Roman" w:eastAsia="Times New Roman" w:hAnsi="Times New Roman" w:cs="Times New Roman"/>
          <w:b/>
          <w:i/>
          <w:iCs/>
          <w:color w:val="000000"/>
          <w:sz w:val="28"/>
          <w:szCs w:val="28"/>
          <w:lang w:eastAsia="ru-RU"/>
        </w:rPr>
        <w:t>У випадку загрози повені, паводка:</w:t>
      </w:r>
    </w:p>
    <w:p w:rsidR="00730A19" w:rsidRPr="001E31C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слухати уважно інформацію та інструкції, не користуватися без потреби телефоном, щоб він був вільним для зв’язку з вами;</w:t>
      </w:r>
    </w:p>
    <w:p w:rsidR="00730A19" w:rsidRPr="001E31C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зберігати спокій, попередити сусідів, надати допомогу інвалідам, дітям і людям похилого віку;</w:t>
      </w:r>
    </w:p>
    <w:p w:rsidR="00730A19" w:rsidRPr="001E31C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дізнатися у місцевих органах державної влади та місцевого самоврядування місце збору мешканців для евакуації;</w:t>
      </w:r>
    </w:p>
    <w:p w:rsidR="00730A19" w:rsidRPr="001E31C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підготувати документи, одяг, необхідні речі, запас продуктів харчування на декілька днів, медикаменти. Документи зберігати у водонепроникному пакеті;</w:t>
      </w:r>
    </w:p>
    <w:p w:rsidR="00730A19" w:rsidRPr="001E31C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від’єднати всі електроприлади від електромережі, вимкнути газ;</w:t>
      </w:r>
    </w:p>
    <w:p w:rsidR="00730A19" w:rsidRDefault="00730A19" w:rsidP="00D96379">
      <w:pPr>
        <w:numPr>
          <w:ilvl w:val="0"/>
          <w:numId w:val="18"/>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перенести більш цінні речі та продовольство на верхні поверхи або підняти на верхні полиці.</w:t>
      </w:r>
    </w:p>
    <w:p w:rsidR="00730A19" w:rsidRPr="001E31C9" w:rsidRDefault="00730A19" w:rsidP="00D96379">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p>
    <w:p w:rsidR="00730A19" w:rsidRPr="00E76D7E" w:rsidRDefault="00730A19" w:rsidP="00D96379">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sidRPr="00E76D7E">
        <w:rPr>
          <w:rFonts w:ascii="Times New Roman" w:eastAsia="Times New Roman" w:hAnsi="Times New Roman" w:cs="Times New Roman"/>
          <w:b/>
          <w:i/>
          <w:iCs/>
          <w:color w:val="000000"/>
          <w:sz w:val="28"/>
          <w:szCs w:val="28"/>
          <w:lang w:eastAsia="ru-RU"/>
        </w:rPr>
        <w:t>У разі раптового затоплення під час повені, паводка:</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зберігати спокій, уникати паніки;</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зібрати необхідні документи, цінності, ліки, продукти та інші необхідні речі;</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надати допомогу інвалідам і людям похилого віку, вони підлягають евакуації в першу чергу;</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lastRenderedPageBreak/>
        <w:t>вимкнути електро- та газопостачання, загасити вогонь у грубах. Зачинити вікна та двері, якщо є час — закрити вікна та двері першого поверху дошками чи щитами;</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піднятися на верхні поверхи. Якщо будинок одноповерховий — на горішні приміщення;</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залишатися до прибуття допомоги на верхніх поверхах, дахах, деревах чи інших підвищеннях, сигналізувати рятівникам, щоб вони мали змогу швидко вас знайти;</w:t>
      </w:r>
    </w:p>
    <w:p w:rsidR="00730A19" w:rsidRPr="001E31C9" w:rsidRDefault="00730A19" w:rsidP="00D96379">
      <w:pPr>
        <w:numPr>
          <w:ilvl w:val="0"/>
          <w:numId w:val="19"/>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перевірити, чи немає поблизу п</w:t>
      </w:r>
      <w:r>
        <w:rPr>
          <w:rFonts w:ascii="Times New Roman" w:eastAsia="Times New Roman" w:hAnsi="Times New Roman" w:cs="Times New Roman"/>
          <w:color w:val="000000"/>
          <w:sz w:val="28"/>
          <w:szCs w:val="28"/>
          <w:lang w:eastAsia="ru-RU"/>
        </w:rPr>
        <w:t>остраждалих, надати їм допомогу.</w:t>
      </w:r>
    </w:p>
    <w:p w:rsidR="00730A19" w:rsidRDefault="00730A19" w:rsidP="00D96379">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Якщо потрапили у воду, зняти із себе важкий одяг і взуття, відшукати поблизу предмети, завдяки яким можна залишитися на плаву.</w:t>
      </w:r>
    </w:p>
    <w:p w:rsidR="00730A19" w:rsidRDefault="00730A19" w:rsidP="00D96379">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30A19" w:rsidRPr="00E76D7E" w:rsidRDefault="00730A19" w:rsidP="00D96379">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sidRPr="00E76D7E">
        <w:rPr>
          <w:rFonts w:ascii="Times New Roman" w:eastAsia="Times New Roman" w:hAnsi="Times New Roman" w:cs="Times New Roman"/>
          <w:b/>
          <w:i/>
          <w:iCs/>
          <w:color w:val="000000"/>
          <w:sz w:val="28"/>
          <w:szCs w:val="28"/>
          <w:lang w:eastAsia="ru-RU"/>
        </w:rPr>
        <w:t>Після повені, паводка, затоплення необхідно:</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переконатися, що приміщення </w:t>
      </w:r>
      <w:r w:rsidRPr="001E31C9">
        <w:rPr>
          <w:rFonts w:ascii="Times New Roman" w:eastAsia="Times New Roman" w:hAnsi="Times New Roman" w:cs="Times New Roman"/>
          <w:color w:val="000000"/>
          <w:sz w:val="28"/>
          <w:szCs w:val="28"/>
          <w:lang w:eastAsia="ru-RU"/>
        </w:rPr>
        <w:t xml:space="preserve"> не отримало внаслідок повені ушкоджень та не загрожує заваленн</w:t>
      </w:r>
      <w:r>
        <w:rPr>
          <w:rFonts w:ascii="Times New Roman" w:eastAsia="Times New Roman" w:hAnsi="Times New Roman" w:cs="Times New Roman"/>
          <w:color w:val="000000"/>
          <w:sz w:val="28"/>
          <w:szCs w:val="28"/>
          <w:lang w:eastAsia="ru-RU"/>
        </w:rPr>
        <w:t>ям, відсутні провалини в будівлях та навколо</w:t>
      </w:r>
      <w:r w:rsidRPr="001E31C9">
        <w:rPr>
          <w:rFonts w:ascii="Times New Roman" w:eastAsia="Times New Roman" w:hAnsi="Times New Roman" w:cs="Times New Roman"/>
          <w:color w:val="000000"/>
          <w:sz w:val="28"/>
          <w:szCs w:val="28"/>
          <w:lang w:eastAsia="ru-RU"/>
        </w:rPr>
        <w:t>, не розбите скло й немає небезпечних уламків і сміття;</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не користуватися електромережею до повного осушення будинку;</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кип’ятити питну воду, особливо з джерел водопостачання, які були підтоплені;</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просушити приміщення</w:t>
      </w:r>
      <w:r w:rsidRPr="001E31C9">
        <w:rPr>
          <w:rFonts w:ascii="Times New Roman" w:eastAsia="Times New Roman" w:hAnsi="Times New Roman" w:cs="Times New Roman"/>
          <w:color w:val="000000"/>
          <w:sz w:val="28"/>
          <w:szCs w:val="28"/>
          <w:lang w:eastAsia="ru-RU"/>
        </w:rPr>
        <w:t>, провести ретельне очищення та дезінфекці</w:t>
      </w:r>
      <w:r>
        <w:rPr>
          <w:rFonts w:ascii="Times New Roman" w:eastAsia="Times New Roman" w:hAnsi="Times New Roman" w:cs="Times New Roman"/>
          <w:color w:val="000000"/>
          <w:sz w:val="28"/>
          <w:szCs w:val="28"/>
          <w:lang w:eastAsia="ru-RU"/>
        </w:rPr>
        <w:t>ю забрудненого посуду й побутових</w:t>
      </w:r>
      <w:r w:rsidRPr="001E31C9">
        <w:rPr>
          <w:rFonts w:ascii="Times New Roman" w:eastAsia="Times New Roman" w:hAnsi="Times New Roman" w:cs="Times New Roman"/>
          <w:color w:val="000000"/>
          <w:sz w:val="28"/>
          <w:szCs w:val="28"/>
          <w:lang w:eastAsia="ru-RU"/>
        </w:rPr>
        <w:t xml:space="preserve"> речей і прилеглої до </w:t>
      </w:r>
      <w:r>
        <w:rPr>
          <w:rFonts w:ascii="Times New Roman" w:eastAsia="Times New Roman" w:hAnsi="Times New Roman" w:cs="Times New Roman"/>
          <w:color w:val="000000"/>
          <w:sz w:val="28"/>
          <w:szCs w:val="28"/>
          <w:lang w:eastAsia="ru-RU"/>
        </w:rPr>
        <w:t xml:space="preserve">адмінбудівлі </w:t>
      </w:r>
      <w:r w:rsidRPr="001E31C9">
        <w:rPr>
          <w:rFonts w:ascii="Times New Roman" w:eastAsia="Times New Roman" w:hAnsi="Times New Roman" w:cs="Times New Roman"/>
          <w:color w:val="000000"/>
          <w:sz w:val="28"/>
          <w:szCs w:val="28"/>
          <w:lang w:eastAsia="ru-RU"/>
        </w:rPr>
        <w:t xml:space="preserve"> території;</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осушити затоплені підвальні приміщення поетапно, з розрахунку 1/3 об’єму води на добу;</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користуватися електроприладами тільки після їх ретельного просушування;</w:t>
      </w:r>
    </w:p>
    <w:p w:rsidR="00730A19" w:rsidRPr="001E31C9" w:rsidRDefault="00730A19" w:rsidP="00D96379">
      <w:pPr>
        <w:numPr>
          <w:ilvl w:val="0"/>
          <w:numId w:val="2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31C9">
        <w:rPr>
          <w:rFonts w:ascii="Times New Roman" w:eastAsia="Times New Roman" w:hAnsi="Times New Roman" w:cs="Times New Roman"/>
          <w:color w:val="000000"/>
          <w:sz w:val="28"/>
          <w:szCs w:val="28"/>
          <w:lang w:eastAsia="ru-RU"/>
        </w:rPr>
        <w:t>дезінфікуват</w:t>
      </w:r>
      <w:r>
        <w:rPr>
          <w:rFonts w:ascii="Times New Roman" w:eastAsia="Times New Roman" w:hAnsi="Times New Roman" w:cs="Times New Roman"/>
          <w:color w:val="000000"/>
          <w:sz w:val="28"/>
          <w:szCs w:val="28"/>
          <w:lang w:eastAsia="ru-RU"/>
        </w:rPr>
        <w:t>и все майно, що було затопленим.</w:t>
      </w:r>
    </w:p>
    <w:p w:rsidR="00730A19" w:rsidRDefault="00730A19" w:rsidP="00D96379">
      <w:pPr>
        <w:spacing w:after="0" w:line="240" w:lineRule="auto"/>
        <w:ind w:firstLine="709"/>
        <w:jc w:val="both"/>
        <w:rPr>
          <w:rFonts w:ascii="Times New Roman" w:hAnsi="Times New Roman" w:cs="Times New Roman"/>
          <w:sz w:val="28"/>
          <w:szCs w:val="28"/>
        </w:rPr>
      </w:pPr>
    </w:p>
    <w:p w:rsidR="00730A19" w:rsidRPr="001E31C9" w:rsidRDefault="00730A19" w:rsidP="00D96379">
      <w:pPr>
        <w:spacing w:after="0" w:line="240" w:lineRule="auto"/>
        <w:ind w:firstLine="709"/>
        <w:jc w:val="both"/>
        <w:rPr>
          <w:rFonts w:ascii="Times New Roman" w:hAnsi="Times New Roman" w:cs="Times New Roman"/>
          <w:sz w:val="28"/>
          <w:szCs w:val="28"/>
        </w:rPr>
      </w:pPr>
    </w:p>
    <w:p w:rsidR="00730A19" w:rsidRPr="000847F4" w:rsidRDefault="00730A19" w:rsidP="00D96379">
      <w:pPr>
        <w:spacing w:after="0" w:line="240" w:lineRule="auto"/>
        <w:contextualSpacing/>
        <w:jc w:val="center"/>
        <w:rPr>
          <w:rFonts w:ascii="Times New Roman" w:hAnsi="Times New Roman" w:cs="Times New Roman"/>
          <w:b/>
          <w:sz w:val="28"/>
          <w:szCs w:val="28"/>
        </w:rPr>
      </w:pPr>
      <w:r w:rsidRPr="001E31C9">
        <w:rPr>
          <w:rFonts w:ascii="Times New Roman" w:hAnsi="Times New Roman" w:cs="Times New Roman"/>
          <w:b/>
          <w:sz w:val="28"/>
          <w:szCs w:val="28"/>
        </w:rPr>
        <w:t>4. Дії у разі виникнення надзвичайних ситуацій техногенного характер</w:t>
      </w:r>
      <w:r>
        <w:rPr>
          <w:rFonts w:ascii="Times New Roman" w:hAnsi="Times New Roman" w:cs="Times New Roman"/>
          <w:b/>
          <w:sz w:val="28"/>
          <w:szCs w:val="28"/>
        </w:rPr>
        <w:t>у</w:t>
      </w:r>
    </w:p>
    <w:p w:rsidR="00730A19" w:rsidRPr="001E31C9" w:rsidRDefault="00730A19" w:rsidP="00D96379">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4.1</w:t>
      </w:r>
      <w:r w:rsidRPr="001E31C9">
        <w:rPr>
          <w:rFonts w:ascii="Times New Roman" w:hAnsi="Times New Roman" w:cs="Times New Roman"/>
          <w:b/>
          <w:i/>
          <w:iCs/>
          <w:sz w:val="28"/>
          <w:szCs w:val="28"/>
        </w:rPr>
        <w:t xml:space="preserve">. Радіаційна небезпека </w:t>
      </w:r>
    </w:p>
    <w:p w:rsidR="00730A19" w:rsidRPr="001E31C9" w:rsidRDefault="00730A19" w:rsidP="00D96379">
      <w:pPr>
        <w:spacing w:after="0" w:line="240" w:lineRule="auto"/>
        <w:ind w:firstLine="709"/>
        <w:jc w:val="both"/>
        <w:rPr>
          <w:rFonts w:ascii="Times New Roman" w:hAnsi="Times New Roman" w:cs="Times New Roman"/>
          <w:sz w:val="28"/>
          <w:szCs w:val="28"/>
        </w:rPr>
      </w:pPr>
      <w:r w:rsidRPr="001E31C9">
        <w:rPr>
          <w:rFonts w:ascii="Times New Roman" w:hAnsi="Times New Roman" w:cs="Times New Roman"/>
          <w:sz w:val="28"/>
          <w:szCs w:val="28"/>
        </w:rPr>
        <w:t xml:space="preserve">Фактори небезпеки радіації: забруднення навколишнього середовища, небезпека для всього живого, що опинилося на забрудненій місцевості (загибель людей, тварин, знищення посівів тощо). Унаслідок можливого атомного вибуху імовірне виникнення сильних руйнувань на значній території. </w:t>
      </w:r>
    </w:p>
    <w:p w:rsidR="00730A19" w:rsidRPr="00E76D7E" w:rsidRDefault="00730A19" w:rsidP="00D96379">
      <w:pPr>
        <w:spacing w:after="0" w:line="240" w:lineRule="auto"/>
        <w:ind w:firstLine="709"/>
        <w:contextualSpacing/>
        <w:jc w:val="both"/>
        <w:rPr>
          <w:rFonts w:ascii="Times New Roman" w:hAnsi="Times New Roman" w:cs="Times New Roman"/>
          <w:b/>
          <w:bCs/>
          <w:i/>
          <w:iCs/>
          <w:sz w:val="28"/>
          <w:szCs w:val="28"/>
        </w:rPr>
      </w:pPr>
      <w:r w:rsidRPr="00E76D7E">
        <w:rPr>
          <w:rFonts w:ascii="Times New Roman" w:hAnsi="Times New Roman" w:cs="Times New Roman"/>
          <w:b/>
          <w:bCs/>
          <w:i/>
          <w:iCs/>
          <w:sz w:val="28"/>
          <w:szCs w:val="28"/>
        </w:rPr>
        <w:t xml:space="preserve">Дії у випадку загрози виникнення радіаційної небезпеки: </w:t>
      </w:r>
    </w:p>
    <w:p w:rsidR="00730A19" w:rsidRPr="001E31C9" w:rsidRDefault="00730A19" w:rsidP="00D96379">
      <w:pPr>
        <w:pStyle w:val="af7"/>
        <w:numPr>
          <w:ilvl w:val="0"/>
          <w:numId w:val="21"/>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панікувати, слухайте повідомлення, дізнатися про час і місце збору для евакуації; </w:t>
      </w:r>
    </w:p>
    <w:p w:rsidR="00730A19" w:rsidRPr="001E31C9" w:rsidRDefault="00730A19" w:rsidP="00D96379">
      <w:pPr>
        <w:pStyle w:val="af7"/>
        <w:numPr>
          <w:ilvl w:val="0"/>
          <w:numId w:val="21"/>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упакувати в герметичні пакети та скласти у валізу документи, цінності та гроші, предмети першої необхідності, ліки, мінімум білизни та одягу, запас консервованих продуктів на 2—3 доби, питну воду. Підготувати найпростіші засоби санітарної обробки (мильний розчин для обробки рук);</w:t>
      </w:r>
    </w:p>
    <w:p w:rsidR="00730A19" w:rsidRPr="001E31C9" w:rsidRDefault="00730A19" w:rsidP="00D96379">
      <w:pPr>
        <w:pStyle w:val="af7"/>
        <w:numPr>
          <w:ilvl w:val="0"/>
          <w:numId w:val="21"/>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зменшити можливість проникнення радіаційних речовин у приміщення — щільно закрити вікна та двері, щілини заклеїти; </w:t>
      </w:r>
    </w:p>
    <w:p w:rsidR="00730A19" w:rsidRDefault="00730A19" w:rsidP="00D96379">
      <w:pPr>
        <w:pStyle w:val="af7"/>
        <w:numPr>
          <w:ilvl w:val="0"/>
          <w:numId w:val="21"/>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від’єднати перед виходом із приміщення всі електроприлади від електромережі, вимкнути газ і воду. </w:t>
      </w:r>
    </w:p>
    <w:p w:rsidR="00730A19" w:rsidRPr="001E31C9" w:rsidRDefault="00730A19" w:rsidP="00D96379">
      <w:pPr>
        <w:pStyle w:val="af7"/>
        <w:contextualSpacing/>
        <w:jc w:val="both"/>
        <w:rPr>
          <w:rFonts w:ascii="Times New Roman" w:hAnsi="Times New Roman" w:cs="Times New Roman"/>
          <w:sz w:val="28"/>
          <w:szCs w:val="28"/>
          <w:lang w:val="uk-UA"/>
        </w:rPr>
      </w:pPr>
    </w:p>
    <w:p w:rsidR="00730A19" w:rsidRPr="00E76D7E" w:rsidRDefault="00730A19" w:rsidP="00D96379">
      <w:pPr>
        <w:spacing w:after="0" w:line="240" w:lineRule="auto"/>
        <w:ind w:firstLine="709"/>
        <w:jc w:val="both"/>
        <w:rPr>
          <w:rFonts w:ascii="Times New Roman" w:hAnsi="Times New Roman" w:cs="Times New Roman"/>
          <w:b/>
          <w:bCs/>
          <w:i/>
          <w:iCs/>
          <w:sz w:val="28"/>
          <w:szCs w:val="28"/>
        </w:rPr>
      </w:pPr>
      <w:r w:rsidRPr="00E76D7E">
        <w:rPr>
          <w:rFonts w:ascii="Times New Roman" w:hAnsi="Times New Roman" w:cs="Times New Roman"/>
          <w:b/>
          <w:bCs/>
          <w:i/>
          <w:iCs/>
          <w:sz w:val="28"/>
          <w:szCs w:val="28"/>
        </w:rPr>
        <w:t>Дії у випадку раптового виникнення радіаційної небезпеки</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Зачинитися негайно в будинку після одержання повідомлення про радіаційну небезпеку. Стіни дерев’яного будинку послаблюють іонізуюче випромінювання вдвічі, цегляного — у 10 разів. Заглиблені укриття (підвали): з покриттям із дерева — у 7 разів, з покриттям із цегли або бетону — у 40—100 разів.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Уникати паніки, слухати повідомлення відділу з мобілізаційної роботи, питань НС.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Зменшити можливість проникнення радіаційних речовин у приміщення</w:t>
      </w:r>
      <w:r w:rsidRPr="001E31C9">
        <w:rPr>
          <w:sz w:val="28"/>
          <w:szCs w:val="28"/>
          <w:lang w:val="uk-UA"/>
        </w:rPr>
        <w:t xml:space="preserve"> </w:t>
      </w:r>
      <w:r w:rsidRPr="001E31C9">
        <w:rPr>
          <w:rFonts w:ascii="Times New Roman" w:hAnsi="Times New Roman" w:cs="Times New Roman"/>
          <w:sz w:val="28"/>
          <w:szCs w:val="28"/>
          <w:lang w:val="uk-UA"/>
        </w:rPr>
        <w:t>—</w:t>
      </w:r>
      <w:r w:rsidRPr="001E31C9">
        <w:rPr>
          <w:sz w:val="28"/>
          <w:szCs w:val="28"/>
          <w:lang w:val="uk-UA"/>
        </w:rPr>
        <w:t xml:space="preserve"> </w:t>
      </w:r>
      <w:r w:rsidRPr="001E31C9">
        <w:rPr>
          <w:rFonts w:ascii="Times New Roman" w:hAnsi="Times New Roman" w:cs="Times New Roman"/>
          <w:sz w:val="28"/>
          <w:szCs w:val="28"/>
          <w:lang w:val="uk-UA"/>
        </w:rPr>
        <w:t xml:space="preserve">щільно закрити вікна та двері, щілини заклеїти.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Провести йодну профілактику.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Йодистий калій вживати після їжі разом із чаєм, соком або водою</w:t>
      </w:r>
      <w:r>
        <w:rPr>
          <w:rFonts w:ascii="Times New Roman" w:hAnsi="Times New Roman" w:cs="Times New Roman"/>
          <w:sz w:val="28"/>
          <w:szCs w:val="28"/>
          <w:lang w:val="uk-UA"/>
        </w:rPr>
        <w:t xml:space="preserve"> 1 раз на день протягом 7 діб </w:t>
      </w:r>
      <w:r w:rsidRPr="001E31C9">
        <w:rPr>
          <w:rFonts w:ascii="Times New Roman" w:hAnsi="Times New Roman" w:cs="Times New Roman"/>
          <w:sz w:val="28"/>
          <w:szCs w:val="28"/>
          <w:lang w:val="uk-UA"/>
        </w:rPr>
        <w:t xml:space="preserve">— по 0,125 г на один прийом.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Водно-спиртовий розчин йоду приймати після їжі </w:t>
      </w:r>
      <w:r>
        <w:rPr>
          <w:rFonts w:ascii="Times New Roman" w:hAnsi="Times New Roman" w:cs="Times New Roman"/>
          <w:sz w:val="28"/>
          <w:szCs w:val="28"/>
          <w:lang w:val="uk-UA"/>
        </w:rPr>
        <w:t xml:space="preserve">3 рази на день протягом 7 діб </w:t>
      </w:r>
      <w:r w:rsidRPr="001E31C9">
        <w:rPr>
          <w:rFonts w:ascii="Times New Roman" w:hAnsi="Times New Roman" w:cs="Times New Roman"/>
          <w:sz w:val="28"/>
          <w:szCs w:val="28"/>
          <w:lang w:val="uk-UA"/>
        </w:rPr>
        <w:t xml:space="preserve">— по 3—5 крапель на склянку молока або води.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Наносити на поверхню кінцівок рук настоянку йоду у вигляді сітки 1 раз на день протягом 7 діб.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Уточнити місце початку евакуації.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Швидко зібрати необхідні документи, цінності, ліки, продукти, запас питної води, найпростіші засоби санітарної обробки та інші необхідні речі у герметичну валізу. </w:t>
      </w:r>
    </w:p>
    <w:p w:rsidR="00730A19" w:rsidRPr="0074260A" w:rsidRDefault="00730A19" w:rsidP="00D96379">
      <w:pPr>
        <w:pStyle w:val="af7"/>
        <w:ind w:firstLine="709"/>
        <w:jc w:val="both"/>
        <w:rPr>
          <w:rFonts w:ascii="Times New Roman" w:hAnsi="Times New Roman" w:cs="Times New Roman"/>
          <w:sz w:val="28"/>
          <w:szCs w:val="28"/>
          <w:lang w:val="uk-UA"/>
        </w:rPr>
      </w:pPr>
      <w:r w:rsidRPr="0074260A">
        <w:rPr>
          <w:rFonts w:ascii="Times New Roman" w:hAnsi="Times New Roman" w:cs="Times New Roman"/>
          <w:sz w:val="28"/>
          <w:szCs w:val="28"/>
          <w:lang w:val="uk-UA"/>
        </w:rPr>
        <w:t xml:space="preserve">Перед виходом з адмінбудинку вимкнути джерела електро-, </w:t>
      </w:r>
      <w:proofErr w:type="spellStart"/>
      <w:r w:rsidRPr="0074260A">
        <w:rPr>
          <w:rFonts w:ascii="Times New Roman" w:hAnsi="Times New Roman" w:cs="Times New Roman"/>
          <w:sz w:val="28"/>
          <w:szCs w:val="28"/>
          <w:lang w:val="uk-UA"/>
        </w:rPr>
        <w:t>водо-</w:t>
      </w:r>
      <w:proofErr w:type="spellEnd"/>
      <w:r w:rsidRPr="0074260A">
        <w:rPr>
          <w:rFonts w:ascii="Times New Roman" w:hAnsi="Times New Roman" w:cs="Times New Roman"/>
          <w:sz w:val="28"/>
          <w:szCs w:val="28"/>
          <w:lang w:val="uk-UA"/>
        </w:rPr>
        <w:t xml:space="preserve"> й газопостачання, взяти підготовлені речі. </w:t>
      </w:r>
    </w:p>
    <w:p w:rsidR="00730A19" w:rsidRPr="00CF7CBD" w:rsidRDefault="00730A19" w:rsidP="00D96379">
      <w:pPr>
        <w:pStyle w:val="af7"/>
        <w:ind w:firstLine="709"/>
        <w:jc w:val="both"/>
        <w:rPr>
          <w:rFonts w:ascii="Times New Roman" w:hAnsi="Times New Roman" w:cs="Times New Roman"/>
          <w:sz w:val="28"/>
          <w:szCs w:val="28"/>
          <w:lang w:val="uk-UA"/>
        </w:rPr>
      </w:pPr>
      <w:r w:rsidRPr="00CF7CBD">
        <w:rPr>
          <w:rFonts w:ascii="Times New Roman" w:hAnsi="Times New Roman" w:cs="Times New Roman"/>
          <w:sz w:val="28"/>
          <w:szCs w:val="28"/>
          <w:lang w:val="uk-UA"/>
        </w:rPr>
        <w:t xml:space="preserve">Надіти протигаз (респіратор, ватно-марлеву пов’язку), верхній одяг (плащ, пальто, накидка), гумові чоботи.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Після прибуття на нове місця перебування провести дезактивацію засобів захисту, одягу, взуття та санітарну обробку шкіри на спеціально обладнаному пункті або самостійно:</w:t>
      </w:r>
    </w:p>
    <w:p w:rsidR="00730A19" w:rsidRPr="001E31C9" w:rsidRDefault="00730A19" w:rsidP="00D96379">
      <w:pPr>
        <w:pStyle w:val="af7"/>
        <w:numPr>
          <w:ilvl w:val="0"/>
          <w:numId w:val="22"/>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зняти верхній одяг, ставши спиною проти вітру, витрусити його; </w:t>
      </w:r>
    </w:p>
    <w:p w:rsidR="00730A19" w:rsidRPr="001E31C9" w:rsidRDefault="00730A19" w:rsidP="00D96379">
      <w:pPr>
        <w:pStyle w:val="af7"/>
        <w:numPr>
          <w:ilvl w:val="0"/>
          <w:numId w:val="22"/>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повісити одяг на перекладину, віником або щіткою змести з нього радіоактивний пил та вимити водою; </w:t>
      </w:r>
    </w:p>
    <w:p w:rsidR="00730A19" w:rsidRPr="001E31C9" w:rsidRDefault="00730A19" w:rsidP="00D96379">
      <w:pPr>
        <w:pStyle w:val="af7"/>
        <w:numPr>
          <w:ilvl w:val="0"/>
          <w:numId w:val="22"/>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обробити відкриті ділянки шкіри водою або розчином (типу ІПП-8). Для оброблення шкіри можна використовувати марлю чи рушники. </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Дізнатися у виконавчих органах місцевої ради адреси організацій, що відповідають за надання допомоги потерпілому населенню.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Використовувати для харчування лише консервацію і продукти, що зберігалися у зачинених приміщеннях, і не зазнали радіоактивного забруднення. Не вживати овочі, які росли на забрудненому ґрунті. Не пити молоко від корів, які пасуться на забруднених пасовиськах. </w:t>
      </w:r>
    </w:p>
    <w:p w:rsidR="00730A19" w:rsidRPr="00E76D7E" w:rsidRDefault="00730A19" w:rsidP="00D96379">
      <w:pPr>
        <w:pStyle w:val="af7"/>
        <w:ind w:firstLine="709"/>
        <w:jc w:val="both"/>
        <w:rPr>
          <w:rFonts w:ascii="Times New Roman" w:hAnsi="Times New Roman" w:cs="Times New Roman"/>
          <w:b/>
          <w:sz w:val="28"/>
          <w:szCs w:val="28"/>
          <w:lang w:val="uk-UA"/>
        </w:rPr>
      </w:pPr>
      <w:r w:rsidRPr="00E76D7E">
        <w:rPr>
          <w:rFonts w:ascii="Times New Roman" w:hAnsi="Times New Roman" w:cs="Times New Roman"/>
          <w:b/>
          <w:i/>
          <w:iCs/>
          <w:sz w:val="28"/>
          <w:szCs w:val="28"/>
          <w:lang w:val="uk-UA"/>
        </w:rPr>
        <w:t>Пам’ятайте</w:t>
      </w:r>
      <w:r w:rsidRPr="00E76D7E">
        <w:rPr>
          <w:rFonts w:ascii="Times New Roman" w:hAnsi="Times New Roman" w:cs="Times New Roman"/>
          <w:b/>
          <w:sz w:val="28"/>
          <w:szCs w:val="28"/>
          <w:lang w:val="uk-UA"/>
        </w:rPr>
        <w:t>:</w:t>
      </w:r>
    </w:p>
    <w:p w:rsidR="00730A19" w:rsidRPr="001E31C9" w:rsidRDefault="00730A19" w:rsidP="00D96379">
      <w:pPr>
        <w:pStyle w:val="af7"/>
        <w:numPr>
          <w:ilvl w:val="0"/>
          <w:numId w:val="23"/>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не пити воду із відкритих джерел та із мереж водопостачання після офіційного оголошення радіаційної небезпеки, колодязі накрити. Уникати тривалого перебування на забрудненій території;</w:t>
      </w:r>
    </w:p>
    <w:p w:rsidR="00730A19" w:rsidRPr="001E31C9" w:rsidRDefault="00730A19" w:rsidP="00D96379">
      <w:pPr>
        <w:pStyle w:val="af7"/>
        <w:numPr>
          <w:ilvl w:val="0"/>
          <w:numId w:val="23"/>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робити щодня вологе прибирання у приміщеннях, бажано з використанням миючих засобів;</w:t>
      </w:r>
    </w:p>
    <w:p w:rsidR="00730A19" w:rsidRDefault="00730A19" w:rsidP="00D96379">
      <w:pPr>
        <w:pStyle w:val="af4"/>
        <w:numPr>
          <w:ilvl w:val="0"/>
          <w:numId w:val="23"/>
        </w:numPr>
        <w:spacing w:after="0" w:line="240" w:lineRule="auto"/>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lastRenderedPageBreak/>
        <w:t xml:space="preserve">користуватися засобами захисту у разі перебування на відкритій, забрудненій радіоактивними речовинами місцевості. Для захисту органів дихання — протигазом, респіратором, ватно-марлевою пов’язкою, зволоженою марлевою пов’язкою, хустинкою або будь-якою частиною одягу. Для захисту шкіри — спеціальним захисним одягом типу ОЗК, плащем з каптуром, накидкою, комбінезоном, гумовим взуттям і рукавицями. </w:t>
      </w:r>
    </w:p>
    <w:p w:rsidR="00730A19" w:rsidRPr="001E31C9" w:rsidRDefault="00730A19" w:rsidP="00D96379">
      <w:pPr>
        <w:pStyle w:val="af4"/>
        <w:spacing w:after="0" w:line="240" w:lineRule="auto"/>
        <w:ind w:left="0"/>
        <w:contextualSpacing/>
        <w:jc w:val="both"/>
        <w:rPr>
          <w:rFonts w:ascii="Times New Roman" w:hAnsi="Times New Roman" w:cs="Times New Roman"/>
          <w:sz w:val="28"/>
          <w:szCs w:val="28"/>
          <w:lang w:val="uk-UA"/>
        </w:rPr>
      </w:pPr>
    </w:p>
    <w:p w:rsidR="00730A19" w:rsidRPr="001E31C9" w:rsidRDefault="00730A19" w:rsidP="00D96379">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
          <w:iCs/>
          <w:sz w:val="28"/>
          <w:szCs w:val="28"/>
        </w:rPr>
        <w:t>4.2</w:t>
      </w:r>
      <w:r w:rsidRPr="001E31C9">
        <w:rPr>
          <w:rFonts w:ascii="Times New Roman" w:hAnsi="Times New Roman" w:cs="Times New Roman"/>
          <w:b/>
          <w:i/>
          <w:iCs/>
          <w:sz w:val="28"/>
          <w:szCs w:val="28"/>
        </w:rPr>
        <w:t>. Небезпечні предмети й речовини</w:t>
      </w:r>
      <w:r w:rsidRPr="001E31C9">
        <w:rPr>
          <w:rFonts w:ascii="Times New Roman" w:hAnsi="Times New Roman" w:cs="Times New Roman"/>
          <w:i/>
          <w:iCs/>
          <w:sz w:val="28"/>
          <w:szCs w:val="28"/>
        </w:rPr>
        <w:t xml:space="preserve"> </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Якщо виявили небезпечні речовини й предмети (снаряди, бомби, міни тощо), а також хімічні речовини у вигляді аерозолю, пилу, у крапельно-рідинній формі з неприємним запахом: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доторкатися до небезпечних речовин і предметів;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припинити доступ до них;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повідомити диспетчера оперативно-рятувальної служби за номером </w:t>
      </w:r>
      <w:r w:rsidRPr="001E31C9">
        <w:rPr>
          <w:rFonts w:ascii="Times New Roman" w:hAnsi="Times New Roman" w:cs="Times New Roman"/>
          <w:bCs/>
          <w:sz w:val="28"/>
          <w:szCs w:val="28"/>
          <w:lang w:val="uk-UA"/>
        </w:rPr>
        <w:t>101</w:t>
      </w:r>
      <w:r w:rsidRPr="001E31C9">
        <w:rPr>
          <w:rFonts w:ascii="Times New Roman" w:hAnsi="Times New Roman" w:cs="Times New Roman"/>
          <w:sz w:val="28"/>
          <w:szCs w:val="28"/>
          <w:lang w:val="uk-UA"/>
        </w:rPr>
        <w:t xml:space="preserve">, відділ з мобілізаційної роботи, питань надзвичайних ситуацій і сприяння правоохоронним органам;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вийти за межі зони зараження (забруднення);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видалити отруйні речовини (якщо вони потрапили на шкіру, одяг, взуття) тампоном зі старого одягу, папером або іншими підручними засобами; </w:t>
      </w:r>
    </w:p>
    <w:p w:rsidR="00730A19" w:rsidRPr="001E31C9" w:rsidRDefault="00730A19" w:rsidP="00D96379">
      <w:pPr>
        <w:pStyle w:val="af7"/>
        <w:numPr>
          <w:ilvl w:val="0"/>
          <w:numId w:val="24"/>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провести часткову обробку відкритих частин тіла водою, бажано з милом, прополоскати рот, гортань, ніс, очі; </w:t>
      </w:r>
    </w:p>
    <w:p w:rsidR="00730A19" w:rsidRPr="001E31C9" w:rsidRDefault="00730A19" w:rsidP="00D96379">
      <w:pPr>
        <w:pStyle w:val="af4"/>
        <w:numPr>
          <w:ilvl w:val="0"/>
          <w:numId w:val="24"/>
        </w:numPr>
        <w:spacing w:after="0" w:line="240" w:lineRule="auto"/>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звернутися до лікарні, якщо є ознаки ураження.  </w:t>
      </w:r>
    </w:p>
    <w:p w:rsidR="00730A19" w:rsidRPr="001E31C9" w:rsidRDefault="00730A19" w:rsidP="00D96379">
      <w:pPr>
        <w:pStyle w:val="af7"/>
        <w:jc w:val="both"/>
        <w:rPr>
          <w:rFonts w:ascii="Times New Roman" w:hAnsi="Times New Roman" w:cs="Times New Roman"/>
          <w:b/>
          <w:sz w:val="28"/>
          <w:szCs w:val="28"/>
          <w:lang w:val="uk-UA"/>
        </w:rPr>
      </w:pPr>
    </w:p>
    <w:p w:rsidR="00730A19" w:rsidRPr="001E31C9" w:rsidRDefault="00730A19" w:rsidP="00D96379">
      <w:pPr>
        <w:pStyle w:val="af7"/>
        <w:ind w:firstLine="709"/>
        <w:jc w:val="center"/>
        <w:rPr>
          <w:rFonts w:ascii="Times New Roman" w:hAnsi="Times New Roman" w:cs="Times New Roman"/>
          <w:b/>
          <w:sz w:val="28"/>
          <w:szCs w:val="28"/>
          <w:lang w:val="uk-UA"/>
        </w:rPr>
      </w:pPr>
      <w:r w:rsidRPr="001E31C9">
        <w:rPr>
          <w:rFonts w:ascii="Times New Roman" w:hAnsi="Times New Roman" w:cs="Times New Roman"/>
          <w:b/>
          <w:sz w:val="28"/>
          <w:szCs w:val="28"/>
          <w:lang w:val="uk-UA"/>
        </w:rPr>
        <w:t>5. Дії у разі аварії на системах життєзабезпечення</w:t>
      </w:r>
    </w:p>
    <w:p w:rsidR="00730A19" w:rsidRPr="001E31C9" w:rsidRDefault="00730A19" w:rsidP="00D96379">
      <w:pPr>
        <w:spacing w:after="0" w:line="240" w:lineRule="auto"/>
        <w:ind w:firstLine="709"/>
        <w:jc w:val="both"/>
        <w:rPr>
          <w:rFonts w:ascii="Times New Roman" w:hAnsi="Times New Roman" w:cs="Times New Roman"/>
          <w:sz w:val="28"/>
          <w:szCs w:val="28"/>
        </w:rPr>
      </w:pPr>
      <w:r w:rsidRPr="001E31C9">
        <w:rPr>
          <w:rFonts w:ascii="Times New Roman" w:hAnsi="Times New Roman" w:cs="Times New Roman"/>
          <w:b/>
          <w:bCs/>
          <w:sz w:val="28"/>
          <w:szCs w:val="28"/>
        </w:rPr>
        <w:t>Аварія</w:t>
      </w:r>
      <w:r w:rsidRPr="001E31C9">
        <w:rPr>
          <w:rFonts w:ascii="Times New Roman" w:hAnsi="Times New Roman" w:cs="Times New Roman"/>
          <w:sz w:val="28"/>
          <w:szCs w:val="28"/>
        </w:rPr>
        <w:t xml:space="preserve"> — небезпечна подія техногенного характеру, що створює на об’єкті, території або акваторії загрозу для життя і здоров’я людей і призводить до руйнування будівель, споруд, обладнання і транспортних засобів, порушення виробничого або транспортного процесу, завдає шкоди довкіллю. Аварії на системах життєзабезпечення призводять до відключення </w:t>
      </w:r>
      <w:proofErr w:type="spellStart"/>
      <w:r w:rsidRPr="001E31C9">
        <w:rPr>
          <w:rFonts w:ascii="Times New Roman" w:hAnsi="Times New Roman" w:cs="Times New Roman"/>
          <w:sz w:val="28"/>
          <w:szCs w:val="28"/>
        </w:rPr>
        <w:t>водо-</w:t>
      </w:r>
      <w:proofErr w:type="spellEnd"/>
      <w:r w:rsidRPr="001E31C9">
        <w:rPr>
          <w:rFonts w:ascii="Times New Roman" w:hAnsi="Times New Roman" w:cs="Times New Roman"/>
          <w:sz w:val="28"/>
          <w:szCs w:val="28"/>
        </w:rPr>
        <w:t xml:space="preserve">, газо- та електропостачання в районах міста, а інколи в усьому місті. </w:t>
      </w:r>
    </w:p>
    <w:p w:rsidR="00730A19" w:rsidRPr="001E31C9" w:rsidRDefault="00730A19" w:rsidP="00D96379">
      <w:pPr>
        <w:spacing w:after="0" w:line="240" w:lineRule="auto"/>
        <w:ind w:firstLine="709"/>
        <w:jc w:val="both"/>
        <w:rPr>
          <w:rFonts w:ascii="Times New Roman" w:hAnsi="Times New Roman" w:cs="Times New Roman"/>
          <w:i/>
          <w:iCs/>
          <w:sz w:val="28"/>
          <w:szCs w:val="28"/>
        </w:rPr>
      </w:pPr>
      <w:r w:rsidRPr="001E31C9">
        <w:rPr>
          <w:rFonts w:ascii="Times New Roman" w:hAnsi="Times New Roman" w:cs="Times New Roman"/>
          <w:b/>
          <w:i/>
          <w:iCs/>
          <w:sz w:val="28"/>
          <w:szCs w:val="28"/>
        </w:rPr>
        <w:t>5.1. Відключення теплопостачання</w:t>
      </w:r>
      <w:r w:rsidRPr="001E31C9">
        <w:rPr>
          <w:rFonts w:ascii="Times New Roman" w:hAnsi="Times New Roman" w:cs="Times New Roman"/>
          <w:i/>
          <w:iCs/>
          <w:sz w:val="28"/>
          <w:szCs w:val="28"/>
        </w:rPr>
        <w:t xml:space="preserve">. </w:t>
      </w:r>
    </w:p>
    <w:p w:rsidR="00730A19" w:rsidRPr="001E31C9" w:rsidRDefault="00730A19" w:rsidP="00D96379">
      <w:pPr>
        <w:spacing w:after="0" w:line="240" w:lineRule="auto"/>
        <w:ind w:firstLine="709"/>
        <w:jc w:val="both"/>
        <w:rPr>
          <w:rFonts w:ascii="Times New Roman" w:hAnsi="Times New Roman" w:cs="Times New Roman"/>
          <w:i/>
          <w:iCs/>
          <w:sz w:val="28"/>
          <w:szCs w:val="28"/>
        </w:rPr>
      </w:pPr>
      <w:r w:rsidRPr="001E31C9">
        <w:rPr>
          <w:rFonts w:ascii="Times New Roman" w:hAnsi="Times New Roman" w:cs="Times New Roman"/>
          <w:i/>
          <w:iCs/>
          <w:sz w:val="28"/>
          <w:szCs w:val="28"/>
        </w:rPr>
        <w:t>Прийоми пасивного теплового захисту</w:t>
      </w:r>
    </w:p>
    <w:p w:rsidR="00730A19" w:rsidRPr="001E31C9" w:rsidRDefault="00730A19" w:rsidP="00D96379">
      <w:pPr>
        <w:spacing w:after="0" w:line="240" w:lineRule="auto"/>
        <w:ind w:firstLine="709"/>
        <w:contextualSpacing/>
        <w:jc w:val="both"/>
        <w:rPr>
          <w:rFonts w:ascii="Times New Roman" w:hAnsi="Times New Roman" w:cs="Times New Roman"/>
          <w:sz w:val="28"/>
          <w:szCs w:val="28"/>
        </w:rPr>
      </w:pPr>
      <w:r w:rsidRPr="001E31C9">
        <w:rPr>
          <w:rFonts w:ascii="Times New Roman" w:hAnsi="Times New Roman" w:cs="Times New Roman"/>
          <w:sz w:val="28"/>
          <w:szCs w:val="28"/>
        </w:rPr>
        <w:t xml:space="preserve">Ретельно утеплити вхідні двері, забити щілини між дверима й дверною коробкою будь-яким ущільнювачем або скрученими у валик ганчірками. Якщо є змога, оббити двері зовні шматком повсті або іншого </w:t>
      </w:r>
      <w:proofErr w:type="spellStart"/>
      <w:r w:rsidRPr="001E31C9">
        <w:rPr>
          <w:rFonts w:ascii="Times New Roman" w:hAnsi="Times New Roman" w:cs="Times New Roman"/>
          <w:sz w:val="28"/>
          <w:szCs w:val="28"/>
        </w:rPr>
        <w:t>теплоізолюючого</w:t>
      </w:r>
      <w:proofErr w:type="spellEnd"/>
      <w:r w:rsidRPr="001E31C9">
        <w:rPr>
          <w:rFonts w:ascii="Times New Roman" w:hAnsi="Times New Roman" w:cs="Times New Roman"/>
          <w:sz w:val="28"/>
          <w:szCs w:val="28"/>
        </w:rPr>
        <w:t xml:space="preserve"> матеріалу. Зсередини приміщення завісити дверний отвір від стелі до підлоги будь-яким ущільнювачем або скрученими у валик ганчірками. </w:t>
      </w:r>
    </w:p>
    <w:p w:rsidR="00730A1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Вікна ретельно ущільнити. Щілини ліквідувати будь-яким способом: заклеїти папером, забити поролоном, ганчірками, залити фарбою, замазати замазкою, пластиліном тощо. Простір між рамами можна викласти ватою або ганчірками, газетами.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Батареї протерти від пилу, який перешкоджає тепловіддачі. Між батареєю і стіною поставити металевий лист як екран, що відбиває тепло в кімнату і одночасно нагрівається сам і нагріває повітря. Якщо металу немає — замінити його листом картону, пофарбованого срібною фарбою або обклеєного фольгою. Навісити на батареї додаткові металеві, ребристі або фігурні кожухи для </w:t>
      </w:r>
      <w:r w:rsidRPr="001E31C9">
        <w:rPr>
          <w:rFonts w:ascii="Times New Roman" w:hAnsi="Times New Roman" w:cs="Times New Roman"/>
          <w:sz w:val="28"/>
          <w:szCs w:val="28"/>
          <w:lang w:val="uk-UA"/>
        </w:rPr>
        <w:lastRenderedPageBreak/>
        <w:t xml:space="preserve">максимального збільшення площі тепловіддачі. Як імпровізовані акумулятори тепла можна використовувати довгі стрічки металу або трубки, закріплені на батареї, навішані з усіх боків консервні банки.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Якщо батареї гріють слабо, але постійно — краще брати алюмінієві сплави, які швидко нагріваються і швидко віддають тепло. Якщо батареї вмикають раз на добу й ненадовго, краще використовувати масивне залізо, яке буде довго нагріватись, але також довго вихолоджуватись, підтримуючи температуру в кімнаті. </w:t>
      </w:r>
    </w:p>
    <w:p w:rsidR="00730A19" w:rsidRPr="001E31C9" w:rsidRDefault="00730A19" w:rsidP="00D96379">
      <w:pPr>
        <w:spacing w:after="0" w:line="240" w:lineRule="auto"/>
        <w:ind w:firstLine="709"/>
        <w:contextualSpacing/>
        <w:jc w:val="both"/>
        <w:rPr>
          <w:rFonts w:ascii="Times New Roman" w:hAnsi="Times New Roman" w:cs="Times New Roman"/>
          <w:bCs/>
          <w:i/>
          <w:iCs/>
          <w:sz w:val="28"/>
          <w:szCs w:val="28"/>
        </w:rPr>
      </w:pPr>
      <w:r w:rsidRPr="001E31C9">
        <w:rPr>
          <w:rFonts w:ascii="Times New Roman" w:hAnsi="Times New Roman" w:cs="Times New Roman"/>
          <w:bCs/>
          <w:i/>
          <w:iCs/>
          <w:sz w:val="28"/>
          <w:szCs w:val="28"/>
        </w:rPr>
        <w:t>Способи активного обігріву</w:t>
      </w:r>
    </w:p>
    <w:p w:rsidR="00730A1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Якщо залишився газ і електроенергія, користуватися промисловими обігрівачами, які обладнані вентиляторами. У крайньому разі обдувати простий нагрівач за допомогою побутового вентилятора. </w:t>
      </w:r>
    </w:p>
    <w:p w:rsidR="00730A19" w:rsidRPr="001E31C9" w:rsidRDefault="00730A19" w:rsidP="00D96379">
      <w:pPr>
        <w:pStyle w:val="af7"/>
        <w:ind w:firstLine="709"/>
        <w:jc w:val="both"/>
        <w:rPr>
          <w:rFonts w:ascii="Times New Roman" w:hAnsi="Times New Roman" w:cs="Times New Roman"/>
          <w:sz w:val="28"/>
          <w:szCs w:val="28"/>
          <w:lang w:val="uk-UA"/>
        </w:rPr>
      </w:pPr>
    </w:p>
    <w:p w:rsidR="00730A19" w:rsidRPr="001E31C9" w:rsidRDefault="00730A19" w:rsidP="00D96379">
      <w:pPr>
        <w:spacing w:after="0" w:line="240" w:lineRule="auto"/>
        <w:ind w:firstLine="709"/>
        <w:jc w:val="both"/>
        <w:rPr>
          <w:rFonts w:ascii="Times New Roman" w:hAnsi="Times New Roman" w:cs="Times New Roman"/>
          <w:b/>
          <w:i/>
          <w:iCs/>
          <w:sz w:val="28"/>
          <w:szCs w:val="28"/>
        </w:rPr>
      </w:pPr>
      <w:r w:rsidRPr="001E31C9">
        <w:rPr>
          <w:rFonts w:ascii="Times New Roman" w:hAnsi="Times New Roman" w:cs="Times New Roman"/>
          <w:b/>
          <w:i/>
          <w:iCs/>
          <w:sz w:val="28"/>
          <w:szCs w:val="28"/>
        </w:rPr>
        <w:t>5.2.</w:t>
      </w:r>
      <w:r w:rsidRPr="001E31C9">
        <w:rPr>
          <w:rFonts w:ascii="Times New Roman" w:hAnsi="Times New Roman" w:cs="Times New Roman"/>
          <w:i/>
          <w:iCs/>
          <w:sz w:val="28"/>
          <w:szCs w:val="28"/>
        </w:rPr>
        <w:t xml:space="preserve"> </w:t>
      </w:r>
      <w:r w:rsidRPr="001E31C9">
        <w:rPr>
          <w:rFonts w:ascii="Times New Roman" w:hAnsi="Times New Roman" w:cs="Times New Roman"/>
          <w:b/>
          <w:i/>
          <w:iCs/>
          <w:sz w:val="28"/>
          <w:szCs w:val="28"/>
        </w:rPr>
        <w:t xml:space="preserve">Відключення електроенергії. </w:t>
      </w:r>
    </w:p>
    <w:p w:rsidR="00730A19" w:rsidRDefault="00730A19" w:rsidP="00D96379">
      <w:pPr>
        <w:spacing w:after="0" w:line="240" w:lineRule="auto"/>
        <w:ind w:firstLine="709"/>
        <w:jc w:val="both"/>
        <w:rPr>
          <w:rFonts w:ascii="Times New Roman" w:hAnsi="Times New Roman" w:cs="Times New Roman"/>
          <w:sz w:val="28"/>
          <w:szCs w:val="28"/>
        </w:rPr>
      </w:pPr>
      <w:r w:rsidRPr="001E31C9">
        <w:rPr>
          <w:rFonts w:ascii="Times New Roman" w:hAnsi="Times New Roman" w:cs="Times New Roman"/>
          <w:sz w:val="28"/>
          <w:szCs w:val="28"/>
        </w:rPr>
        <w:t xml:space="preserve">Для освітлення приміщень можна користуватись акумуляторними лампами, гасовими лампами, свічками. За необхідності найпростішу лампу можна зробити самому. Для цього взяти мілкий посуд, наприклад тарілочку, і заповнити її жиром. На поверхню жиру опустити два-три ґноти й підпалити. Якщо ґноти не загоряються, одним кінцем витягти їх на край тарілочки. </w:t>
      </w:r>
    </w:p>
    <w:p w:rsidR="00730A19" w:rsidRPr="001E31C9" w:rsidRDefault="00730A19" w:rsidP="00D96379">
      <w:pPr>
        <w:spacing w:after="0" w:line="240" w:lineRule="auto"/>
        <w:ind w:firstLine="709"/>
        <w:jc w:val="both"/>
        <w:rPr>
          <w:rFonts w:ascii="Times New Roman" w:hAnsi="Times New Roman" w:cs="Times New Roman"/>
          <w:sz w:val="28"/>
          <w:szCs w:val="28"/>
        </w:rPr>
      </w:pPr>
    </w:p>
    <w:p w:rsidR="00730A19" w:rsidRPr="001E31C9" w:rsidRDefault="00730A19" w:rsidP="00D96379">
      <w:pPr>
        <w:spacing w:after="0" w:line="240" w:lineRule="auto"/>
        <w:ind w:firstLine="709"/>
        <w:jc w:val="both"/>
        <w:rPr>
          <w:rFonts w:ascii="Times New Roman" w:hAnsi="Times New Roman" w:cs="Times New Roman"/>
          <w:b/>
          <w:i/>
          <w:iCs/>
          <w:sz w:val="28"/>
          <w:szCs w:val="28"/>
        </w:rPr>
      </w:pPr>
      <w:r w:rsidRPr="001E31C9">
        <w:rPr>
          <w:rFonts w:ascii="Times New Roman" w:hAnsi="Times New Roman" w:cs="Times New Roman"/>
          <w:b/>
          <w:i/>
          <w:iCs/>
          <w:sz w:val="28"/>
          <w:szCs w:val="28"/>
        </w:rPr>
        <w:t xml:space="preserve">5.3. Відключення водопостачання. </w:t>
      </w:r>
    </w:p>
    <w:p w:rsidR="00730A19" w:rsidRPr="001E31C9" w:rsidRDefault="00730A19" w:rsidP="00D96379">
      <w:pPr>
        <w:spacing w:after="0" w:line="240" w:lineRule="auto"/>
        <w:ind w:firstLine="709"/>
        <w:jc w:val="both"/>
        <w:rPr>
          <w:rFonts w:ascii="Times New Roman" w:hAnsi="Times New Roman" w:cs="Times New Roman"/>
          <w:bCs/>
          <w:sz w:val="28"/>
          <w:szCs w:val="28"/>
        </w:rPr>
      </w:pPr>
      <w:r w:rsidRPr="001E31C9">
        <w:rPr>
          <w:rFonts w:ascii="Times New Roman" w:hAnsi="Times New Roman" w:cs="Times New Roman"/>
          <w:bCs/>
          <w:i/>
          <w:iCs/>
          <w:sz w:val="28"/>
          <w:szCs w:val="28"/>
        </w:rPr>
        <w:t>Тимчасове вирішення проблеми відсутності холодної води</w:t>
      </w:r>
      <w:r w:rsidRPr="001E31C9">
        <w:rPr>
          <w:rFonts w:ascii="Times New Roman" w:hAnsi="Times New Roman" w:cs="Times New Roman"/>
          <w:bCs/>
          <w:sz w:val="28"/>
          <w:szCs w:val="28"/>
        </w:rPr>
        <w:t xml:space="preserve"> </w:t>
      </w:r>
    </w:p>
    <w:p w:rsidR="00730A19" w:rsidRPr="001E31C9" w:rsidRDefault="00730A19" w:rsidP="00D96379">
      <w:pPr>
        <w:spacing w:after="0" w:line="240" w:lineRule="auto"/>
        <w:ind w:firstLine="709"/>
        <w:jc w:val="both"/>
        <w:rPr>
          <w:rFonts w:ascii="Times New Roman" w:hAnsi="Times New Roman" w:cs="Times New Roman"/>
          <w:sz w:val="28"/>
          <w:szCs w:val="28"/>
        </w:rPr>
      </w:pPr>
      <w:r w:rsidRPr="001E31C9">
        <w:rPr>
          <w:rFonts w:ascii="Times New Roman" w:hAnsi="Times New Roman" w:cs="Times New Roman"/>
          <w:sz w:val="28"/>
          <w:szCs w:val="28"/>
        </w:rPr>
        <w:t xml:space="preserve">При перебоях із водопостачанням завчасно придбати ємності для води та запастися водою. Якщо це неможливо — заливати воду в наявні ємності якомога більшого діаметру. </w:t>
      </w:r>
    </w:p>
    <w:p w:rsidR="00730A19" w:rsidRPr="001E31C9" w:rsidRDefault="00730A19" w:rsidP="00D96379">
      <w:pPr>
        <w:spacing w:after="0" w:line="240" w:lineRule="auto"/>
        <w:ind w:firstLine="709"/>
        <w:contextualSpacing/>
        <w:jc w:val="both"/>
        <w:rPr>
          <w:rFonts w:ascii="Times New Roman" w:hAnsi="Times New Roman" w:cs="Times New Roman"/>
          <w:b/>
          <w:i/>
          <w:iCs/>
          <w:sz w:val="28"/>
          <w:szCs w:val="28"/>
        </w:rPr>
      </w:pPr>
      <w:r w:rsidRPr="001E31C9">
        <w:rPr>
          <w:rFonts w:ascii="Times New Roman" w:hAnsi="Times New Roman" w:cs="Times New Roman"/>
          <w:b/>
          <w:bCs/>
          <w:i/>
          <w:iCs/>
          <w:sz w:val="28"/>
          <w:szCs w:val="28"/>
        </w:rPr>
        <w:t>5.4</w:t>
      </w:r>
      <w:r w:rsidRPr="001E31C9">
        <w:rPr>
          <w:rFonts w:ascii="Times New Roman" w:hAnsi="Times New Roman" w:cs="Times New Roman"/>
          <w:b/>
          <w:i/>
          <w:iCs/>
          <w:sz w:val="28"/>
          <w:szCs w:val="28"/>
        </w:rPr>
        <w:t xml:space="preserve">. Аварії на мережах газозабезпечення </w:t>
      </w:r>
    </w:p>
    <w:p w:rsidR="00730A19" w:rsidRPr="00E76D7E" w:rsidRDefault="00730A19" w:rsidP="00D96379">
      <w:pPr>
        <w:pStyle w:val="af7"/>
        <w:ind w:firstLine="709"/>
        <w:jc w:val="both"/>
        <w:rPr>
          <w:rFonts w:ascii="Times New Roman" w:hAnsi="Times New Roman" w:cs="Times New Roman"/>
          <w:b/>
          <w:i/>
          <w:iCs/>
          <w:sz w:val="28"/>
          <w:szCs w:val="28"/>
          <w:lang w:val="uk-UA"/>
        </w:rPr>
      </w:pPr>
      <w:r w:rsidRPr="00E76D7E">
        <w:rPr>
          <w:rFonts w:ascii="Times New Roman" w:hAnsi="Times New Roman" w:cs="Times New Roman"/>
          <w:b/>
          <w:i/>
          <w:iCs/>
          <w:sz w:val="28"/>
          <w:szCs w:val="28"/>
          <w:lang w:val="uk-UA"/>
        </w:rPr>
        <w:t xml:space="preserve">Дії у разі несправності газового обладнання: </w:t>
      </w:r>
    </w:p>
    <w:p w:rsidR="00730A19" w:rsidRPr="001E31C9" w:rsidRDefault="00730A19" w:rsidP="00D96379">
      <w:pPr>
        <w:pStyle w:val="af7"/>
        <w:numPr>
          <w:ilvl w:val="0"/>
          <w:numId w:val="25"/>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при раптовому перериванні в подачі газу закрити крани горілок газових приладів і повідомити аварійну службу об’єкта газового господарства; </w:t>
      </w:r>
    </w:p>
    <w:p w:rsidR="00730A19" w:rsidRPr="001E31C9" w:rsidRDefault="00730A19" w:rsidP="00D96379">
      <w:pPr>
        <w:pStyle w:val="af7"/>
        <w:numPr>
          <w:ilvl w:val="0"/>
          <w:numId w:val="25"/>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при появі в приміщенні запаху газу негайно припинити користування газовими приладами, закрити крани на приладах і до них, відкрити вікна для провітрювання приміщень, викликати аварійну службу з експлуатації газового господарства; </w:t>
      </w:r>
    </w:p>
    <w:p w:rsidR="00730A19" w:rsidRPr="001E31C9" w:rsidRDefault="00730A19" w:rsidP="00D96379">
      <w:pPr>
        <w:pStyle w:val="af4"/>
        <w:numPr>
          <w:ilvl w:val="0"/>
          <w:numId w:val="25"/>
        </w:numPr>
        <w:spacing w:after="0" w:line="240" w:lineRule="auto"/>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не запалювати вогонь, не палити, не включати освітлення та електроприлади, не користуватися електродзвінками.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На загазованій ділянці місцевості, щоб запобігти виникненню іскріння, що може призвести до вибуху (займання газоповітряної суміші), заборонено:</w:t>
      </w:r>
    </w:p>
    <w:p w:rsidR="00730A19" w:rsidRPr="001E31C9" w:rsidRDefault="00730A19" w:rsidP="00D96379">
      <w:pPr>
        <w:pStyle w:val="af7"/>
        <w:numPr>
          <w:ilvl w:val="0"/>
          <w:numId w:val="2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ставити машини, заводити машини, що стоять, і проїжджати біля загазованого колодязя, газорозподільного пункту, групової резервуарної установки ближче ніж 15 м з підвітряної сторони;</w:t>
      </w:r>
    </w:p>
    <w:p w:rsidR="00730A19" w:rsidRPr="001E31C9" w:rsidRDefault="00730A19" w:rsidP="00D96379">
      <w:pPr>
        <w:pStyle w:val="af7"/>
        <w:numPr>
          <w:ilvl w:val="0"/>
          <w:numId w:val="2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користуватися електричними та акумуляторними ліхтарями, які не мають вибухонебезпечного виконання; </w:t>
      </w:r>
    </w:p>
    <w:p w:rsidR="00730A19" w:rsidRPr="001E31C9" w:rsidRDefault="00730A19" w:rsidP="00D96379">
      <w:pPr>
        <w:pStyle w:val="af7"/>
        <w:numPr>
          <w:ilvl w:val="0"/>
          <w:numId w:val="26"/>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виконувати дії з металевими предметами; </w:t>
      </w:r>
    </w:p>
    <w:p w:rsidR="00730A19" w:rsidRPr="001E31C9" w:rsidRDefault="00730A19" w:rsidP="00D96379">
      <w:pPr>
        <w:pStyle w:val="af4"/>
        <w:numPr>
          <w:ilvl w:val="0"/>
          <w:numId w:val="26"/>
        </w:numPr>
        <w:spacing w:after="0" w:line="240" w:lineRule="auto"/>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користуватися відкритим вогнем і розводити вогнища ближче ніж за 50 м від загазованої ділянки місцевості. </w:t>
      </w:r>
    </w:p>
    <w:p w:rsidR="00730A19" w:rsidRPr="001E31C9" w:rsidRDefault="00730A19" w:rsidP="00D96379">
      <w:pPr>
        <w:pStyle w:val="af7"/>
        <w:ind w:firstLine="709"/>
        <w:jc w:val="both"/>
        <w:rPr>
          <w:rFonts w:ascii="Times New Roman" w:hAnsi="Times New Roman" w:cs="Times New Roman"/>
          <w:sz w:val="28"/>
          <w:szCs w:val="28"/>
          <w:lang w:val="uk-UA"/>
        </w:rPr>
      </w:pPr>
      <w:r w:rsidRPr="001E31C9">
        <w:rPr>
          <w:rFonts w:ascii="Times New Roman" w:hAnsi="Times New Roman" w:cs="Times New Roman"/>
          <w:i/>
          <w:iCs/>
          <w:sz w:val="28"/>
          <w:szCs w:val="28"/>
          <w:lang w:val="uk-UA"/>
        </w:rPr>
        <w:t>Звертатись</w:t>
      </w:r>
      <w:r w:rsidRPr="001E31C9">
        <w:rPr>
          <w:rFonts w:ascii="Times New Roman" w:hAnsi="Times New Roman" w:cs="Times New Roman"/>
          <w:sz w:val="28"/>
          <w:szCs w:val="28"/>
          <w:lang w:val="uk-UA"/>
        </w:rPr>
        <w:t xml:space="preserve">: </w:t>
      </w:r>
    </w:p>
    <w:p w:rsidR="00730A19" w:rsidRPr="001E31C9" w:rsidRDefault="00730A19" w:rsidP="00D96379">
      <w:pPr>
        <w:pStyle w:val="af7"/>
        <w:numPr>
          <w:ilvl w:val="0"/>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lastRenderedPageBreak/>
        <w:t>до аварійної газової служби управління з експлуатації газового господарства за номером 104 — у випадку порушення безпеки з експлуатації газового господарства, обладнання, приладів і загрози виникнення вибуху або пожежі;</w:t>
      </w:r>
    </w:p>
    <w:p w:rsidR="00730A19" w:rsidRPr="001E31C9" w:rsidRDefault="00730A19" w:rsidP="00D96379">
      <w:pPr>
        <w:pStyle w:val="af7"/>
        <w:numPr>
          <w:ilvl w:val="0"/>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до адміністрації управління з експлуатації газового господарства, якщо необхідно вирішити питання:</w:t>
      </w:r>
    </w:p>
    <w:p w:rsidR="00730A19" w:rsidRPr="001E31C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ремонту газового обладнання;</w:t>
      </w:r>
    </w:p>
    <w:p w:rsidR="00730A19" w:rsidRPr="001E31C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встановлення або заміни газових приладів; </w:t>
      </w:r>
    </w:p>
    <w:p w:rsidR="00730A19" w:rsidRPr="001E31C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монтажу газопроводів;</w:t>
      </w:r>
    </w:p>
    <w:p w:rsidR="00730A19" w:rsidRPr="001E31C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очищення димоходів і вентиляційних каналів; </w:t>
      </w:r>
    </w:p>
    <w:p w:rsidR="00730A19" w:rsidRPr="001E31C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отримання технічних умов на газифікацію будинків і квартир;</w:t>
      </w:r>
    </w:p>
    <w:p w:rsidR="00730A19" w:rsidRDefault="00730A19" w:rsidP="00D96379">
      <w:pPr>
        <w:pStyle w:val="af7"/>
        <w:numPr>
          <w:ilvl w:val="1"/>
          <w:numId w:val="27"/>
        </w:numPr>
        <w:ind w:left="0"/>
        <w:contextualSpacing/>
        <w:jc w:val="both"/>
        <w:rPr>
          <w:rFonts w:ascii="Times New Roman" w:hAnsi="Times New Roman" w:cs="Times New Roman"/>
          <w:sz w:val="28"/>
          <w:szCs w:val="28"/>
          <w:lang w:val="uk-UA"/>
        </w:rPr>
      </w:pPr>
      <w:r w:rsidRPr="001E31C9">
        <w:rPr>
          <w:rFonts w:ascii="Times New Roman" w:hAnsi="Times New Roman" w:cs="Times New Roman"/>
          <w:sz w:val="28"/>
          <w:szCs w:val="28"/>
          <w:lang w:val="uk-UA"/>
        </w:rPr>
        <w:t xml:space="preserve">виконання </w:t>
      </w:r>
      <w:r>
        <w:rPr>
          <w:rFonts w:ascii="Times New Roman" w:hAnsi="Times New Roman" w:cs="Times New Roman"/>
          <w:sz w:val="28"/>
          <w:szCs w:val="28"/>
          <w:lang w:val="uk-UA"/>
        </w:rPr>
        <w:t>проє</w:t>
      </w:r>
      <w:r w:rsidRPr="001E31C9">
        <w:rPr>
          <w:rFonts w:ascii="Times New Roman" w:hAnsi="Times New Roman" w:cs="Times New Roman"/>
          <w:sz w:val="28"/>
          <w:szCs w:val="28"/>
          <w:lang w:val="uk-UA"/>
        </w:rPr>
        <w:t>ктної документації на газифікацію та інших питань.</w:t>
      </w:r>
    </w:p>
    <w:p w:rsidR="00730A19" w:rsidRDefault="00730A19" w:rsidP="00D96379">
      <w:pPr>
        <w:spacing w:after="0" w:line="240" w:lineRule="auto"/>
        <w:rPr>
          <w:rFonts w:ascii="Times New Roman" w:hAnsi="Times New Roman"/>
          <w:b/>
          <w:bCs/>
          <w:sz w:val="28"/>
        </w:rPr>
      </w:pPr>
      <w:r w:rsidRPr="00730A19">
        <w:rPr>
          <w:rFonts w:ascii="Times New Roman" w:eastAsia="Times New Roman" w:hAnsi="Times New Roman" w:cs="Times New Roman"/>
          <w:b/>
          <w:bCs/>
          <w:sz w:val="28"/>
          <w:szCs w:val="28"/>
          <w:lang w:eastAsia="ru-RU"/>
        </w:rPr>
        <w:t xml:space="preserve">  </w:t>
      </w:r>
      <w:r>
        <w:rPr>
          <w:rFonts w:ascii="Times New Roman" w:hAnsi="Times New Roman"/>
          <w:b/>
          <w:bCs/>
          <w:sz w:val="28"/>
        </w:rPr>
        <w:t>Начальник  управління організаційно  -</w:t>
      </w:r>
    </w:p>
    <w:p w:rsidR="00730A19" w:rsidRDefault="00730A19" w:rsidP="00D96379">
      <w:pPr>
        <w:spacing w:after="0"/>
      </w:pPr>
      <w:r>
        <w:rPr>
          <w:rFonts w:ascii="Times New Roman" w:hAnsi="Times New Roman"/>
          <w:b/>
          <w:bCs/>
          <w:sz w:val="28"/>
        </w:rPr>
        <w:t xml:space="preserve">  господарського забезпечення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      Роман СІКОРСЬКИЙ</w:t>
      </w:r>
    </w:p>
    <w:p w:rsidR="00D44184" w:rsidRPr="00730A19" w:rsidRDefault="00730A19" w:rsidP="00D96379">
      <w:pPr>
        <w:pStyle w:val="af7"/>
        <w:contextualSpacing/>
        <w:rPr>
          <w:rFonts w:ascii="Times New Roman" w:hAnsi="Times New Roman" w:cs="Times New Roman"/>
          <w:sz w:val="28"/>
          <w:szCs w:val="28"/>
          <w:lang w:val="uk-UA"/>
        </w:rPr>
      </w:pPr>
      <w:r w:rsidRPr="00730A19">
        <w:rPr>
          <w:rFonts w:ascii="Times New Roman" w:eastAsia="Times New Roman" w:hAnsi="Times New Roman" w:cs="Times New Roman"/>
          <w:b/>
          <w:bCs/>
          <w:sz w:val="28"/>
          <w:szCs w:val="28"/>
          <w:lang w:eastAsia="ru-RU"/>
        </w:rPr>
        <w:t xml:space="preserve">                   </w:t>
      </w:r>
      <w:r w:rsidR="00D44184" w:rsidRPr="00730A19">
        <w:rPr>
          <w:rFonts w:ascii="Times New Roman" w:eastAsia="Calibri" w:hAnsi="Times New Roman" w:cs="Times New Roman"/>
          <w:sz w:val="28"/>
          <w:szCs w:val="28"/>
          <w:lang w:eastAsia="ru-RU"/>
        </w:rPr>
        <w:br w:type="page"/>
      </w:r>
      <w:r w:rsidR="00D44184" w:rsidRPr="00730A19">
        <w:rPr>
          <w:rFonts w:ascii="Times New Roman" w:eastAsia="Calibri" w:hAnsi="Times New Roman" w:cs="Times New Roman"/>
          <w:sz w:val="28"/>
          <w:szCs w:val="28"/>
          <w:lang w:eastAsia="ru-RU"/>
        </w:rPr>
        <w:lastRenderedPageBreak/>
        <w:t xml:space="preserve">                                                 </w:t>
      </w:r>
      <w:r w:rsidRPr="00730A19">
        <w:rPr>
          <w:rFonts w:ascii="Times New Roman" w:eastAsia="Calibri" w:hAnsi="Times New Roman" w:cs="Times New Roman"/>
          <w:sz w:val="28"/>
          <w:szCs w:val="28"/>
          <w:lang w:eastAsia="ru-RU"/>
        </w:rPr>
        <w:t xml:space="preserve">                            </w:t>
      </w:r>
      <w:r w:rsidR="00017C86">
        <w:rPr>
          <w:rFonts w:ascii="Times New Roman" w:eastAsia="Calibri" w:hAnsi="Times New Roman" w:cs="Times New Roman"/>
          <w:sz w:val="28"/>
          <w:szCs w:val="28"/>
          <w:lang w:val="uk-UA" w:eastAsia="ru-RU"/>
        </w:rPr>
        <w:t xml:space="preserve">                                     </w:t>
      </w:r>
      <w:r w:rsidRPr="00730A19">
        <w:rPr>
          <w:rFonts w:ascii="Times New Roman" w:eastAsia="Calibri" w:hAnsi="Times New Roman" w:cs="Times New Roman"/>
          <w:b/>
          <w:bCs/>
          <w:sz w:val="28"/>
          <w:szCs w:val="28"/>
          <w:lang w:eastAsia="ru-RU"/>
        </w:rPr>
        <w:t>Додаток № 7</w:t>
      </w:r>
    </w:p>
    <w:p w:rsidR="00730A19" w:rsidRPr="00730A19" w:rsidRDefault="00730A19"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b/>
          <w:bCs/>
          <w:sz w:val="28"/>
          <w:szCs w:val="28"/>
          <w:lang w:eastAsia="ru-RU"/>
        </w:rPr>
      </w:pP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30A1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ЗАТВЕРДЖЕНО</w:t>
      </w:r>
    </w:p>
    <w:p w:rsidR="00D44184" w:rsidRDefault="00D44184" w:rsidP="00D96379">
      <w:pPr>
        <w:tabs>
          <w:tab w:val="left" w:pos="2879"/>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30A1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Наказом Головного управління</w:t>
      </w:r>
    </w:p>
    <w:p w:rsidR="00D44184" w:rsidRDefault="00D44184" w:rsidP="00D96379">
      <w:pPr>
        <w:tabs>
          <w:tab w:val="left" w:pos="2879"/>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30A1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Держпродспоживслужби</w:t>
      </w:r>
    </w:p>
    <w:p w:rsidR="00D44184" w:rsidRDefault="00D44184" w:rsidP="00D96379">
      <w:pPr>
        <w:tabs>
          <w:tab w:val="left" w:pos="2879"/>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30A1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в Івано-Франківській від</w:t>
      </w:r>
    </w:p>
    <w:p w:rsidR="008C78B1" w:rsidRPr="001E31C9" w:rsidRDefault="008C78B1" w:rsidP="00D96379">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03 »  жовтня 2023р. № 368</w:t>
      </w:r>
      <w:r w:rsidRPr="001E31C9">
        <w:rPr>
          <w:rFonts w:ascii="Times New Roman" w:eastAsia="Calibri" w:hAnsi="Times New Roman" w:cs="Times New Roman"/>
          <w:sz w:val="28"/>
          <w:szCs w:val="28"/>
          <w:lang w:eastAsia="ru-RU"/>
        </w:rPr>
        <w:t xml:space="preserve"> </w:t>
      </w:r>
    </w:p>
    <w:p w:rsidR="00D44184" w:rsidRDefault="00730A19" w:rsidP="00D96379">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44184" w:rsidRDefault="00D44184" w:rsidP="00D96379">
      <w:pPr>
        <w:tabs>
          <w:tab w:val="left" w:pos="2879"/>
        </w:tabs>
        <w:spacing w:after="0" w:line="240" w:lineRule="auto"/>
        <w:ind w:firstLine="5812"/>
        <w:jc w:val="both"/>
        <w:rPr>
          <w:rFonts w:ascii="Times New Roman" w:eastAsia="Calibri" w:hAnsi="Times New Roman" w:cs="Times New Roman"/>
          <w:sz w:val="28"/>
          <w:szCs w:val="28"/>
          <w:lang w:eastAsia="ru-RU"/>
        </w:rPr>
      </w:pP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ПЕРЕЛІК</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відповідальних осіб з питань цівильного захисту у </w:t>
      </w:r>
      <w:r>
        <w:rPr>
          <w:rFonts w:ascii="Times New Roman CYR" w:eastAsia="Calibri" w:hAnsi="Times New Roman CYR" w:cs="Times New Roman CYR"/>
          <w:b/>
          <w:bCs/>
          <w:iCs/>
          <w:sz w:val="28"/>
          <w:szCs w:val="28"/>
        </w:rPr>
        <w:t>районних, міських управлінь та відділів</w:t>
      </w:r>
      <w:r>
        <w:rPr>
          <w:rFonts w:ascii="Times New Roman CYR" w:eastAsia="Calibri" w:hAnsi="Times New Roman CYR" w:cs="Times New Roman CYR"/>
          <w:bCs/>
          <w:iCs/>
          <w:sz w:val="28"/>
          <w:szCs w:val="28"/>
        </w:rPr>
        <w:t xml:space="preserve"> </w:t>
      </w:r>
      <w:r>
        <w:rPr>
          <w:rFonts w:ascii="Times New Roman" w:eastAsia="Calibri" w:hAnsi="Times New Roman" w:cs="Times New Roman"/>
          <w:b/>
          <w:bCs/>
          <w:sz w:val="28"/>
          <w:szCs w:val="28"/>
          <w:lang w:eastAsia="ru-RU"/>
        </w:rPr>
        <w:t xml:space="preserve"> Головного управління Держпродспоживслужби в Івано-Франківській області</w:t>
      </w:r>
    </w:p>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599"/>
        <w:gridCol w:w="2729"/>
        <w:gridCol w:w="1799"/>
        <w:gridCol w:w="2415"/>
        <w:gridCol w:w="32"/>
      </w:tblGrid>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з/п</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Найменування структурного підрозділу</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адреса</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Посада відповідальної особи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Прізвище, ім’я, по батькові відповідальної особи</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1. </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Богородчанський  </w:t>
            </w:r>
            <w:r>
              <w:rPr>
                <w:rFonts w:ascii="Times New Roman" w:hAnsi="Times New Roman" w:cs="Times New Roman"/>
                <w:sz w:val="28"/>
                <w:szCs w:val="28"/>
              </w:rPr>
              <w:t>відділ Івано-Франківського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смт. Богородчани, вул. Я.Мудрого, 5</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Лєрчук В.Я.</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Верховинський  відділ </w:t>
            </w:r>
            <w:r>
              <w:t xml:space="preserve"> </w:t>
            </w:r>
            <w:r>
              <w:rPr>
                <w:rFonts w:ascii="Times New Roman" w:hAnsi="Times New Roman" w:cs="Times New Roman"/>
                <w:sz w:val="28"/>
                <w:szCs w:val="28"/>
              </w:rPr>
              <w:t>Надвірнянського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смт. Верховина, вул. Гуцульського повстання, 35</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в.о. начальника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Лопушанський О.В.</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Галицький  </w:t>
            </w:r>
            <w:r>
              <w:rPr>
                <w:rFonts w:ascii="Times New Roman" w:hAnsi="Times New Roman" w:cs="Times New Roman"/>
                <w:sz w:val="28"/>
                <w:szCs w:val="28"/>
              </w:rPr>
              <w:t>відділ Івано-Франківського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Галич, вул. С.Бандери, 99Б</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Гриник М.М.</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4.</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Городенківське відділ</w:t>
            </w:r>
            <w:r>
              <w:t xml:space="preserve"> </w:t>
            </w:r>
            <w:r>
              <w:rPr>
                <w:rFonts w:ascii="Times New Roman" w:hAnsi="Times New Roman" w:cs="Times New Roman"/>
                <w:sz w:val="28"/>
                <w:szCs w:val="28"/>
              </w:rPr>
              <w:t>Коломийського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Городенка, вул. Шептицького, 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Липка В.І.</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5.</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Долинський  відділ</w:t>
            </w:r>
            <w:r>
              <w:t xml:space="preserve"> </w:t>
            </w:r>
            <w:r>
              <w:rPr>
                <w:rFonts w:ascii="Times New Roman" w:hAnsi="Times New Roman" w:cs="Times New Roman"/>
                <w:sz w:val="28"/>
                <w:szCs w:val="28"/>
              </w:rPr>
              <w:t>Калуського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Долина, вул. Полуванки, 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Богачов Т.Р. </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Калуське районне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Калуш, вул. Добровлянська, 54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Химич Г.І.</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7.</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Коломийське районне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Коломия, вул. І.Франка, 21</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Тарабаса Г.М.</w:t>
            </w:r>
          </w:p>
        </w:tc>
      </w:tr>
      <w:tr w:rsidR="00D44184" w:rsidTr="00D44184">
        <w:trPr>
          <w:gridAfter w:val="1"/>
          <w:wAfter w:w="32" w:type="dxa"/>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lastRenderedPageBreak/>
              <w:t>8.</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Косівський  відділ</w:t>
            </w:r>
            <w:r>
              <w:t xml:space="preserve"> </w:t>
            </w:r>
            <w:r>
              <w:rPr>
                <w:rFonts w:ascii="Times New Roman" w:hAnsi="Times New Roman" w:cs="Times New Roman"/>
                <w:sz w:val="28"/>
                <w:szCs w:val="28"/>
              </w:rPr>
              <w:t>Коломийського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Косівський р-н, с. Смодне, вул. Незалежності, 44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15"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Фейчук В.Б.</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9. </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Надвірнянський </w:t>
            </w:r>
            <w:r>
              <w:rPr>
                <w:rFonts w:ascii="Times New Roman" w:hAnsi="Times New Roman" w:cs="Times New Roman"/>
                <w:sz w:val="28"/>
                <w:szCs w:val="28"/>
              </w:rPr>
              <w:t>районне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eastAsia="ru-RU"/>
              </w:rPr>
              <w:t>м. Надвірна, вул.Федьковича, 48</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Гурмак І.Г.</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10.</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jc w:val="center"/>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 xml:space="preserve">Рогатинський  </w:t>
            </w:r>
            <w:r>
              <w:rPr>
                <w:rFonts w:ascii="Times New Roman" w:eastAsia="Times New Roman" w:hAnsi="Times New Roman" w:cs="Times New Roman"/>
                <w:sz w:val="28"/>
                <w:szCs w:val="28"/>
                <w:lang w:eastAsia="ru-RU"/>
              </w:rPr>
              <w:t>відділ Івано-Франківського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eastAsia="ru-RU"/>
              </w:rPr>
              <w:t>м. Рогатин, вул. І.Мухи, 1</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Фокшанська Н.І. </w:t>
            </w:r>
          </w:p>
        </w:tc>
      </w:tr>
      <w:tr w:rsidR="00D44184" w:rsidTr="00D44184">
        <w:trPr>
          <w:cantSplit/>
          <w:trHeight w:val="841"/>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Рожнятівський  відділ</w:t>
            </w:r>
            <w:r>
              <w:t xml:space="preserve"> </w:t>
            </w:r>
            <w:r>
              <w:rPr>
                <w:rFonts w:ascii="Times New Roman" w:hAnsi="Times New Roman" w:cs="Times New Roman"/>
                <w:sz w:val="28"/>
                <w:szCs w:val="28"/>
              </w:rPr>
              <w:t>Калуського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eastAsia="ru-RU"/>
              </w:rPr>
              <w:t>смт. Рожнятів, вул. М.Рильського, 3а</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Гіряк І.І.</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12.</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Снятинський  </w:t>
            </w:r>
            <w:r>
              <w:rPr>
                <w:rFonts w:ascii="Times New Roman" w:hAnsi="Times New Roman" w:cs="Times New Roman"/>
                <w:sz w:val="28"/>
                <w:szCs w:val="28"/>
              </w:rPr>
              <w:t>відділ  Коломийського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Снятин, вул. Винниченка, 16</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Драганюк Р.В.</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13.</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Тисменицький  відділ</w:t>
            </w:r>
          </w:p>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Івано-Франківського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Тисмениця, вул. І.Франка, 27</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Борис Я.І.</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14.</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Тлумацький відділ </w:t>
            </w:r>
            <w:r>
              <w:t xml:space="preserve"> </w:t>
            </w:r>
            <w:r>
              <w:rPr>
                <w:rFonts w:ascii="Times New Roman" w:hAnsi="Times New Roman" w:cs="Times New Roman"/>
                <w:sz w:val="28"/>
                <w:szCs w:val="28"/>
              </w:rPr>
              <w:t>Івано-Франківського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Тлумач, вул. Вітовського, 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Білий І.Я.</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15.</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Івано-Франківське міське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Івано-Франківськ, вул. Каховська, 15</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Онищук І.С.</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16.</w:t>
            </w:r>
          </w:p>
        </w:tc>
        <w:tc>
          <w:tcPr>
            <w:tcW w:w="25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Болехівський  відділ</w:t>
            </w:r>
            <w:r>
              <w:t xml:space="preserve"> </w:t>
            </w:r>
            <w:r>
              <w:rPr>
                <w:rFonts w:ascii="Times New Roman" w:hAnsi="Times New Roman" w:cs="Times New Roman"/>
                <w:sz w:val="28"/>
                <w:szCs w:val="28"/>
              </w:rPr>
              <w:t>Калуського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Болехів, вул. Котляревського, 26</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Шиян В.М.</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17.</w:t>
            </w:r>
          </w:p>
        </w:tc>
        <w:tc>
          <w:tcPr>
            <w:tcW w:w="25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Калуський міський відділ</w:t>
            </w:r>
            <w:r>
              <w:t xml:space="preserve"> </w:t>
            </w:r>
            <w:r>
              <w:rPr>
                <w:rFonts w:ascii="Times New Roman" w:hAnsi="Times New Roman" w:cs="Times New Roman"/>
                <w:sz w:val="28"/>
                <w:szCs w:val="28"/>
              </w:rPr>
              <w:t>Калуського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Калуш, вул. Грушевського, 66</w:t>
            </w:r>
          </w:p>
        </w:tc>
        <w:tc>
          <w:tcPr>
            <w:tcW w:w="17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Угера Ю.М.</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18.</w:t>
            </w:r>
          </w:p>
        </w:tc>
        <w:tc>
          <w:tcPr>
            <w:tcW w:w="25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lang w:eastAsia="ru-RU"/>
              </w:rPr>
              <w:t xml:space="preserve">Коломийський міський </w:t>
            </w:r>
            <w:r>
              <w:rPr>
                <w:rFonts w:ascii="Times New Roman" w:eastAsia="Times New Roman" w:hAnsi="Times New Roman" w:cs="Times New Roman"/>
                <w:sz w:val="28"/>
                <w:szCs w:val="28"/>
                <w:lang w:eastAsia="ru-RU"/>
              </w:rPr>
              <w:t>відділ Коломийського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 Коломия, вул. Станіславського,1</w:t>
            </w:r>
          </w:p>
        </w:tc>
        <w:tc>
          <w:tcPr>
            <w:tcW w:w="17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Микитюк М.М.</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19.</w:t>
            </w:r>
          </w:p>
        </w:tc>
        <w:tc>
          <w:tcPr>
            <w:tcW w:w="25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Яремчанський  відділ</w:t>
            </w:r>
            <w:r>
              <w:t xml:space="preserve"> </w:t>
            </w:r>
            <w:r>
              <w:rPr>
                <w:rFonts w:ascii="Times New Roman" w:hAnsi="Times New Roman" w:cs="Times New Roman"/>
                <w:sz w:val="28"/>
                <w:szCs w:val="28"/>
              </w:rPr>
              <w:t>Надвірнянського районного управління</w:t>
            </w:r>
          </w:p>
        </w:tc>
        <w:tc>
          <w:tcPr>
            <w:tcW w:w="272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 Яремче,   вул. Свободи, 215</w:t>
            </w:r>
          </w:p>
        </w:tc>
        <w:tc>
          <w:tcPr>
            <w:tcW w:w="17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начальник</w:t>
            </w:r>
          </w:p>
        </w:tc>
        <w:tc>
          <w:tcPr>
            <w:tcW w:w="2447" w:type="dxa"/>
            <w:gridSpan w:val="2"/>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Гундяк І.М.</w:t>
            </w:r>
          </w:p>
        </w:tc>
      </w:tr>
      <w:tr w:rsidR="00D44184" w:rsidTr="00D44184">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p>
        </w:tc>
        <w:tc>
          <w:tcPr>
            <w:tcW w:w="259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Головне управління Держпродспоживслужби в Івано-Франківській області </w:t>
            </w:r>
          </w:p>
        </w:tc>
        <w:tc>
          <w:tcPr>
            <w:tcW w:w="2729" w:type="dxa"/>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вул. Берегова, 24, м. Івано-Франківськ </w:t>
            </w:r>
          </w:p>
        </w:tc>
        <w:tc>
          <w:tcPr>
            <w:tcW w:w="1799" w:type="dxa"/>
            <w:tcBorders>
              <w:top w:val="single" w:sz="4" w:space="0" w:color="auto"/>
              <w:left w:val="single" w:sz="4" w:space="0" w:color="auto"/>
              <w:bottom w:val="single" w:sz="4" w:space="0" w:color="auto"/>
              <w:right w:val="single" w:sz="4" w:space="0" w:color="auto"/>
            </w:tcBorders>
          </w:tcPr>
          <w:p w:rsidR="00D44184" w:rsidRDefault="00D44184" w:rsidP="00D96379">
            <w:pPr>
              <w:kinsoku w:val="0"/>
              <w:overflowPunct w:val="0"/>
              <w:spacing w:after="0" w:line="240" w:lineRule="auto"/>
              <w:jc w:val="both"/>
              <w:rPr>
                <w:rFonts w:ascii="Calibri" w:eastAsia="Calibri" w:hAnsi="Calibri" w:cs="Times New Roman"/>
                <w:i/>
              </w:rPr>
            </w:pPr>
            <w:r>
              <w:rPr>
                <w:rFonts w:ascii="Times New Roman" w:eastAsia="Times New Roman" w:hAnsi="Times New Roman" w:cs="Times New Roman"/>
                <w:sz w:val="28"/>
                <w:szCs w:val="28"/>
                <w:lang w:eastAsia="ru-RU"/>
              </w:rPr>
              <w:t>Начальник відділу організаційного забезпечення</w:t>
            </w:r>
          </w:p>
          <w:p w:rsidR="00D44184" w:rsidRDefault="00D44184" w:rsidP="00D96379">
            <w:pPr>
              <w:spacing w:after="0" w:line="240" w:lineRule="auto"/>
              <w:jc w:val="both"/>
              <w:rPr>
                <w:rFonts w:ascii="Times New Roman" w:eastAsia="Calibri" w:hAnsi="Times New Roman" w:cs="Times New Roman"/>
                <w:sz w:val="28"/>
                <w:szCs w:val="28"/>
                <w:lang w:eastAsia="ru-RU"/>
              </w:rPr>
            </w:pPr>
          </w:p>
        </w:tc>
        <w:tc>
          <w:tcPr>
            <w:tcW w:w="2447" w:type="dxa"/>
            <w:gridSpan w:val="2"/>
            <w:tcBorders>
              <w:top w:val="single" w:sz="4" w:space="0" w:color="auto"/>
              <w:left w:val="single" w:sz="4" w:space="0" w:color="auto"/>
              <w:bottom w:val="single" w:sz="4" w:space="0" w:color="auto"/>
              <w:right w:val="single" w:sz="4" w:space="0" w:color="auto"/>
            </w:tcBorders>
            <w:hideMark/>
          </w:tcPr>
          <w:p w:rsidR="00D44184" w:rsidRDefault="00D44184" w:rsidP="00D963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Малий В.М.</w:t>
            </w:r>
          </w:p>
        </w:tc>
      </w:tr>
    </w:tbl>
    <w:p w:rsidR="00D44184" w:rsidRDefault="00D44184" w:rsidP="00D9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D44184" w:rsidRDefault="00D44184" w:rsidP="00D96379">
      <w:pPr>
        <w:spacing w:after="0" w:line="240" w:lineRule="auto"/>
        <w:rPr>
          <w:rFonts w:ascii="Times New Roman" w:hAnsi="Times New Roman"/>
          <w:b/>
          <w:bCs/>
          <w:sz w:val="28"/>
        </w:rPr>
      </w:pPr>
      <w:r>
        <w:rPr>
          <w:rFonts w:ascii="Times New Roman" w:hAnsi="Times New Roman"/>
          <w:b/>
          <w:bCs/>
          <w:sz w:val="28"/>
        </w:rPr>
        <w:t>Начальник  управління організаційно  -</w:t>
      </w:r>
    </w:p>
    <w:p w:rsidR="00D44184" w:rsidRDefault="00D44184" w:rsidP="00D96379">
      <w:pPr>
        <w:spacing w:after="0"/>
      </w:pPr>
      <w:r>
        <w:rPr>
          <w:rFonts w:ascii="Times New Roman" w:hAnsi="Times New Roman"/>
          <w:b/>
          <w:bCs/>
          <w:sz w:val="28"/>
        </w:rPr>
        <w:t xml:space="preserve">господарського забезпечення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Роман СІКОРСЬКИЙ</w:t>
      </w:r>
    </w:p>
    <w:p w:rsidR="00450B88" w:rsidRDefault="00450B88" w:rsidP="00D96379">
      <w:pPr>
        <w:spacing w:after="0"/>
      </w:pPr>
    </w:p>
    <w:sectPr w:rsidR="00450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Bold">
    <w:altName w:val="Klee One"/>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AFA"/>
    <w:multiLevelType w:val="multilevel"/>
    <w:tmpl w:val="46EEA976"/>
    <w:lvl w:ilvl="0">
      <w:start w:val="3"/>
      <w:numFmt w:val="decimal"/>
      <w:lvlText w:val="%1"/>
      <w:lvlJc w:val="left"/>
      <w:pPr>
        <w:ind w:left="119" w:hanging="494"/>
      </w:pPr>
      <w:rPr>
        <w:lang w:val="uk-UA" w:eastAsia="en-US" w:bidi="ar-SA"/>
      </w:rPr>
    </w:lvl>
    <w:lvl w:ilvl="1">
      <w:start w:val="1"/>
      <w:numFmt w:val="decimal"/>
      <w:lvlText w:val="%1.%2."/>
      <w:lvlJc w:val="left"/>
      <w:pPr>
        <w:ind w:left="119" w:hanging="494"/>
      </w:pPr>
      <w:rPr>
        <w:b/>
        <w:bCs/>
        <w:w w:val="99"/>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1">
    <w:nsid w:val="15CA17CC"/>
    <w:multiLevelType w:val="multilevel"/>
    <w:tmpl w:val="B0A07476"/>
    <w:lvl w:ilvl="0">
      <w:start w:val="1"/>
      <w:numFmt w:val="decimal"/>
      <w:lvlText w:val="%1"/>
      <w:lvlJc w:val="left"/>
      <w:pPr>
        <w:ind w:left="119" w:hanging="494"/>
      </w:pPr>
      <w:rPr>
        <w:lang w:val="uk-UA" w:eastAsia="en-US" w:bidi="ar-SA"/>
      </w:rPr>
    </w:lvl>
    <w:lvl w:ilvl="1">
      <w:start w:val="1"/>
      <w:numFmt w:val="decimal"/>
      <w:lvlText w:val="%1.%2."/>
      <w:lvlJc w:val="left"/>
      <w:pPr>
        <w:ind w:left="446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2">
    <w:nsid w:val="163F10FA"/>
    <w:multiLevelType w:val="multilevel"/>
    <w:tmpl w:val="0F1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5076D7"/>
    <w:multiLevelType w:val="multilevel"/>
    <w:tmpl w:val="3070987A"/>
    <w:lvl w:ilvl="0">
      <w:start w:val="2"/>
      <w:numFmt w:val="decimal"/>
      <w:lvlText w:val="%1"/>
      <w:lvlJc w:val="left"/>
      <w:pPr>
        <w:ind w:left="119" w:hanging="494"/>
      </w:pPr>
      <w:rPr>
        <w:lang w:val="uk-UA" w:eastAsia="en-US" w:bidi="ar-SA"/>
      </w:rPr>
    </w:lvl>
    <w:lvl w:ilvl="1">
      <w:start w:val="1"/>
      <w:numFmt w:val="decimal"/>
      <w:lvlText w:val="%1.%2."/>
      <w:lvlJc w:val="left"/>
      <w:pPr>
        <w:ind w:left="636" w:hanging="494"/>
      </w:pPr>
      <w:rPr>
        <w:w w:val="99"/>
        <w:lang w:val="uk-UA" w:eastAsia="en-US" w:bidi="ar-SA"/>
      </w:rPr>
    </w:lvl>
    <w:lvl w:ilvl="2">
      <w:start w:val="1"/>
      <w:numFmt w:val="decimal"/>
      <w:lvlText w:val="%1.%2.%3."/>
      <w:lvlJc w:val="left"/>
      <w:pPr>
        <w:ind w:left="119"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60" w:hanging="705"/>
      </w:pPr>
      <w:rPr>
        <w:lang w:val="uk-UA" w:eastAsia="en-US" w:bidi="ar-SA"/>
      </w:rPr>
    </w:lvl>
    <w:lvl w:ilvl="4">
      <w:numFmt w:val="bullet"/>
      <w:lvlText w:val="•"/>
      <w:lvlJc w:val="left"/>
      <w:pPr>
        <w:ind w:left="4040" w:hanging="705"/>
      </w:pPr>
      <w:rPr>
        <w:lang w:val="uk-UA" w:eastAsia="en-US" w:bidi="ar-SA"/>
      </w:rPr>
    </w:lvl>
    <w:lvl w:ilvl="5">
      <w:numFmt w:val="bullet"/>
      <w:lvlText w:val="•"/>
      <w:lvlJc w:val="left"/>
      <w:pPr>
        <w:ind w:left="5020" w:hanging="705"/>
      </w:pPr>
      <w:rPr>
        <w:lang w:val="uk-UA" w:eastAsia="en-US" w:bidi="ar-SA"/>
      </w:rPr>
    </w:lvl>
    <w:lvl w:ilvl="6">
      <w:numFmt w:val="bullet"/>
      <w:lvlText w:val="•"/>
      <w:lvlJc w:val="left"/>
      <w:pPr>
        <w:ind w:left="6000" w:hanging="705"/>
      </w:pPr>
      <w:rPr>
        <w:lang w:val="uk-UA" w:eastAsia="en-US" w:bidi="ar-SA"/>
      </w:rPr>
    </w:lvl>
    <w:lvl w:ilvl="7">
      <w:numFmt w:val="bullet"/>
      <w:lvlText w:val="•"/>
      <w:lvlJc w:val="left"/>
      <w:pPr>
        <w:ind w:left="6980" w:hanging="705"/>
      </w:pPr>
      <w:rPr>
        <w:lang w:val="uk-UA" w:eastAsia="en-US" w:bidi="ar-SA"/>
      </w:rPr>
    </w:lvl>
    <w:lvl w:ilvl="8">
      <w:numFmt w:val="bullet"/>
      <w:lvlText w:val="•"/>
      <w:lvlJc w:val="left"/>
      <w:pPr>
        <w:ind w:left="7960" w:hanging="705"/>
      </w:pPr>
      <w:rPr>
        <w:lang w:val="uk-UA" w:eastAsia="en-US" w:bidi="ar-SA"/>
      </w:rPr>
    </w:lvl>
  </w:abstractNum>
  <w:abstractNum w:abstractNumId="4">
    <w:nsid w:val="1E5D0063"/>
    <w:multiLevelType w:val="hybridMultilevel"/>
    <w:tmpl w:val="27A415B8"/>
    <w:lvl w:ilvl="0" w:tplc="D5327968">
      <w:start w:val="1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nsid w:val="293213D6"/>
    <w:multiLevelType w:val="hybridMultilevel"/>
    <w:tmpl w:val="7604E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6">
    <w:nsid w:val="2AAA65A7"/>
    <w:multiLevelType w:val="hybridMultilevel"/>
    <w:tmpl w:val="C0BCA47A"/>
    <w:lvl w:ilvl="0" w:tplc="E6EEF042">
      <w:start w:val="1"/>
      <w:numFmt w:val="decimal"/>
      <w:lvlText w:val="%1."/>
      <w:lvlJc w:val="left"/>
      <w:pPr>
        <w:ind w:left="-359" w:hanging="360"/>
      </w:pPr>
    </w:lvl>
    <w:lvl w:ilvl="1" w:tplc="04220019">
      <w:start w:val="1"/>
      <w:numFmt w:val="lowerLetter"/>
      <w:lvlText w:val="%2."/>
      <w:lvlJc w:val="left"/>
      <w:pPr>
        <w:ind w:left="361" w:hanging="360"/>
      </w:pPr>
    </w:lvl>
    <w:lvl w:ilvl="2" w:tplc="0422001B">
      <w:start w:val="1"/>
      <w:numFmt w:val="lowerRoman"/>
      <w:lvlText w:val="%3."/>
      <w:lvlJc w:val="right"/>
      <w:pPr>
        <w:ind w:left="1081" w:hanging="180"/>
      </w:pPr>
    </w:lvl>
    <w:lvl w:ilvl="3" w:tplc="0422000F">
      <w:start w:val="1"/>
      <w:numFmt w:val="decimal"/>
      <w:lvlText w:val="%4."/>
      <w:lvlJc w:val="left"/>
      <w:pPr>
        <w:ind w:left="1801" w:hanging="360"/>
      </w:pPr>
    </w:lvl>
    <w:lvl w:ilvl="4" w:tplc="04220019">
      <w:start w:val="1"/>
      <w:numFmt w:val="lowerLetter"/>
      <w:lvlText w:val="%5."/>
      <w:lvlJc w:val="left"/>
      <w:pPr>
        <w:ind w:left="2521" w:hanging="360"/>
      </w:pPr>
    </w:lvl>
    <w:lvl w:ilvl="5" w:tplc="0422001B">
      <w:start w:val="1"/>
      <w:numFmt w:val="lowerRoman"/>
      <w:lvlText w:val="%6."/>
      <w:lvlJc w:val="right"/>
      <w:pPr>
        <w:ind w:left="3241" w:hanging="180"/>
      </w:pPr>
    </w:lvl>
    <w:lvl w:ilvl="6" w:tplc="0422000F">
      <w:start w:val="1"/>
      <w:numFmt w:val="decimal"/>
      <w:lvlText w:val="%7."/>
      <w:lvlJc w:val="left"/>
      <w:pPr>
        <w:ind w:left="3961" w:hanging="360"/>
      </w:pPr>
    </w:lvl>
    <w:lvl w:ilvl="7" w:tplc="04220019">
      <w:start w:val="1"/>
      <w:numFmt w:val="lowerLetter"/>
      <w:lvlText w:val="%8."/>
      <w:lvlJc w:val="left"/>
      <w:pPr>
        <w:ind w:left="4681" w:hanging="360"/>
      </w:pPr>
    </w:lvl>
    <w:lvl w:ilvl="8" w:tplc="0422001B">
      <w:start w:val="1"/>
      <w:numFmt w:val="lowerRoman"/>
      <w:lvlText w:val="%9."/>
      <w:lvlJc w:val="right"/>
      <w:pPr>
        <w:ind w:left="5401" w:hanging="180"/>
      </w:pPr>
    </w:lvl>
  </w:abstractNum>
  <w:abstractNum w:abstractNumId="7">
    <w:nsid w:val="314C70C8"/>
    <w:multiLevelType w:val="hybridMultilevel"/>
    <w:tmpl w:val="0F72DEA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8">
    <w:nsid w:val="32551DC3"/>
    <w:multiLevelType w:val="hybridMultilevel"/>
    <w:tmpl w:val="E3FE35F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9">
    <w:nsid w:val="378C3002"/>
    <w:multiLevelType w:val="hybridMultilevel"/>
    <w:tmpl w:val="2AD0BD5C"/>
    <w:lvl w:ilvl="0" w:tplc="871CDF0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405D686E"/>
    <w:multiLevelType w:val="hybridMultilevel"/>
    <w:tmpl w:val="27C28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1">
    <w:nsid w:val="43BE0639"/>
    <w:multiLevelType w:val="hybridMultilevel"/>
    <w:tmpl w:val="B15A3758"/>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2">
    <w:nsid w:val="4592324B"/>
    <w:multiLevelType w:val="hybridMultilevel"/>
    <w:tmpl w:val="279A841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3">
    <w:nsid w:val="53534ECE"/>
    <w:multiLevelType w:val="hybridMultilevel"/>
    <w:tmpl w:val="F832402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4">
    <w:nsid w:val="56D044B1"/>
    <w:multiLevelType w:val="hybridMultilevel"/>
    <w:tmpl w:val="18FA83F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5">
    <w:nsid w:val="5773298B"/>
    <w:multiLevelType w:val="hybridMultilevel"/>
    <w:tmpl w:val="C2527A5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6">
    <w:nsid w:val="58422D20"/>
    <w:multiLevelType w:val="multilevel"/>
    <w:tmpl w:val="ABE2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BC0F76"/>
    <w:multiLevelType w:val="hybridMultilevel"/>
    <w:tmpl w:val="AF80448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8">
    <w:nsid w:val="62F22C9B"/>
    <w:multiLevelType w:val="hybridMultilevel"/>
    <w:tmpl w:val="F42A71E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9">
    <w:nsid w:val="67463B4C"/>
    <w:multiLevelType w:val="hybridMultilevel"/>
    <w:tmpl w:val="3BEE97DC"/>
    <w:lvl w:ilvl="0" w:tplc="65562486">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9FE0C2D2">
      <w:numFmt w:val="bullet"/>
      <w:lvlText w:val="•"/>
      <w:lvlJc w:val="left"/>
      <w:pPr>
        <w:ind w:left="980" w:hanging="164"/>
      </w:pPr>
      <w:rPr>
        <w:lang w:val="uk-UA" w:eastAsia="en-US" w:bidi="ar-SA"/>
      </w:rPr>
    </w:lvl>
    <w:lvl w:ilvl="2" w:tplc="ACE689D6">
      <w:numFmt w:val="bullet"/>
      <w:lvlText w:val="•"/>
      <w:lvlJc w:val="left"/>
      <w:pPr>
        <w:ind w:left="1973" w:hanging="164"/>
      </w:pPr>
      <w:rPr>
        <w:lang w:val="uk-UA" w:eastAsia="en-US" w:bidi="ar-SA"/>
      </w:rPr>
    </w:lvl>
    <w:lvl w:ilvl="3" w:tplc="5714F400">
      <w:numFmt w:val="bullet"/>
      <w:lvlText w:val="•"/>
      <w:lvlJc w:val="left"/>
      <w:pPr>
        <w:ind w:left="2966" w:hanging="164"/>
      </w:pPr>
      <w:rPr>
        <w:lang w:val="uk-UA" w:eastAsia="en-US" w:bidi="ar-SA"/>
      </w:rPr>
    </w:lvl>
    <w:lvl w:ilvl="4" w:tplc="3C32D7D4">
      <w:numFmt w:val="bullet"/>
      <w:lvlText w:val="•"/>
      <w:lvlJc w:val="left"/>
      <w:pPr>
        <w:ind w:left="3960" w:hanging="164"/>
      </w:pPr>
      <w:rPr>
        <w:lang w:val="uk-UA" w:eastAsia="en-US" w:bidi="ar-SA"/>
      </w:rPr>
    </w:lvl>
    <w:lvl w:ilvl="5" w:tplc="964A3FE6">
      <w:numFmt w:val="bullet"/>
      <w:lvlText w:val="•"/>
      <w:lvlJc w:val="left"/>
      <w:pPr>
        <w:ind w:left="4953" w:hanging="164"/>
      </w:pPr>
      <w:rPr>
        <w:lang w:val="uk-UA" w:eastAsia="en-US" w:bidi="ar-SA"/>
      </w:rPr>
    </w:lvl>
    <w:lvl w:ilvl="6" w:tplc="C4B61D4C">
      <w:numFmt w:val="bullet"/>
      <w:lvlText w:val="•"/>
      <w:lvlJc w:val="left"/>
      <w:pPr>
        <w:ind w:left="5946" w:hanging="164"/>
      </w:pPr>
      <w:rPr>
        <w:lang w:val="uk-UA" w:eastAsia="en-US" w:bidi="ar-SA"/>
      </w:rPr>
    </w:lvl>
    <w:lvl w:ilvl="7" w:tplc="6DAE21F8">
      <w:numFmt w:val="bullet"/>
      <w:lvlText w:val="•"/>
      <w:lvlJc w:val="left"/>
      <w:pPr>
        <w:ind w:left="6940" w:hanging="164"/>
      </w:pPr>
      <w:rPr>
        <w:lang w:val="uk-UA" w:eastAsia="en-US" w:bidi="ar-SA"/>
      </w:rPr>
    </w:lvl>
    <w:lvl w:ilvl="8" w:tplc="7C40000C">
      <w:numFmt w:val="bullet"/>
      <w:lvlText w:val="•"/>
      <w:lvlJc w:val="left"/>
      <w:pPr>
        <w:ind w:left="7933" w:hanging="164"/>
      </w:pPr>
      <w:rPr>
        <w:lang w:val="uk-UA" w:eastAsia="en-US" w:bidi="ar-SA"/>
      </w:rPr>
    </w:lvl>
  </w:abstractNum>
  <w:abstractNum w:abstractNumId="20">
    <w:nsid w:val="6A935A3F"/>
    <w:multiLevelType w:val="hybridMultilevel"/>
    <w:tmpl w:val="B950D56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1">
    <w:nsid w:val="7D2426BD"/>
    <w:multiLevelType w:val="multilevel"/>
    <w:tmpl w:val="946E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9"/>
  </w:num>
  <w:num w:numId="6">
    <w:abstractNumId w:val="19"/>
  </w:num>
  <w:num w:numId="7">
    <w:abstractNumId w:val="3"/>
  </w:num>
  <w:num w:numId="8">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9">
    <w:abstractNumId w:val="0"/>
  </w:num>
  <w:num w:numId="10">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7"/>
  </w:num>
  <w:num w:numId="16">
    <w:abstractNumId w:val="8"/>
  </w:num>
  <w:num w:numId="17">
    <w:abstractNumId w:val="11"/>
  </w:num>
  <w:num w:numId="18">
    <w:abstractNumId w:val="2"/>
  </w:num>
  <w:num w:numId="19">
    <w:abstractNumId w:val="21"/>
  </w:num>
  <w:num w:numId="20">
    <w:abstractNumId w:val="16"/>
  </w:num>
  <w:num w:numId="21">
    <w:abstractNumId w:val="12"/>
  </w:num>
  <w:num w:numId="22">
    <w:abstractNumId w:val="18"/>
  </w:num>
  <w:num w:numId="23">
    <w:abstractNumId w:val="20"/>
  </w:num>
  <w:num w:numId="24">
    <w:abstractNumId w:val="7"/>
  </w:num>
  <w:num w:numId="25">
    <w:abstractNumId w:val="5"/>
  </w:num>
  <w:num w:numId="26">
    <w:abstractNumId w:val="15"/>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5D"/>
    <w:rsid w:val="00017C86"/>
    <w:rsid w:val="002D3C14"/>
    <w:rsid w:val="00450B88"/>
    <w:rsid w:val="00450D2C"/>
    <w:rsid w:val="00661251"/>
    <w:rsid w:val="00730A19"/>
    <w:rsid w:val="008C78B1"/>
    <w:rsid w:val="008E447C"/>
    <w:rsid w:val="00B60F85"/>
    <w:rsid w:val="00BC1747"/>
    <w:rsid w:val="00D44184"/>
    <w:rsid w:val="00D6237F"/>
    <w:rsid w:val="00D96379"/>
    <w:rsid w:val="00F703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84"/>
  </w:style>
  <w:style w:type="paragraph" w:styleId="1">
    <w:name w:val="heading 1"/>
    <w:basedOn w:val="a"/>
    <w:link w:val="10"/>
    <w:uiPriority w:val="1"/>
    <w:qFormat/>
    <w:rsid w:val="00D44184"/>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D44184"/>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D44184"/>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D44184"/>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4184"/>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D44184"/>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D44184"/>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D44184"/>
    <w:rPr>
      <w:rFonts w:ascii="Journal" w:eastAsia="Times New Roman" w:hAnsi="Journal" w:cs="Journal"/>
      <w:b/>
      <w:bCs/>
      <w:i/>
      <w:iCs/>
      <w:sz w:val="26"/>
      <w:szCs w:val="26"/>
      <w:lang w:val="ru-RU" w:eastAsia="ru-RU"/>
    </w:rPr>
  </w:style>
  <w:style w:type="character" w:styleId="a3">
    <w:name w:val="Hyperlink"/>
    <w:semiHidden/>
    <w:unhideWhenUsed/>
    <w:rsid w:val="00D44184"/>
    <w:rPr>
      <w:rFonts w:ascii="Times New Roman" w:hAnsi="Times New Roman" w:cs="Times New Roman" w:hint="default"/>
      <w:color w:val="0000FF"/>
      <w:u w:val="single"/>
    </w:rPr>
  </w:style>
  <w:style w:type="character" w:styleId="a4">
    <w:name w:val="Emphasis"/>
    <w:qFormat/>
    <w:rsid w:val="00D44184"/>
    <w:rPr>
      <w:rFonts w:ascii="Times New Roman" w:hAnsi="Times New Roman" w:cs="Times New Roman" w:hint="default"/>
      <w:i/>
      <w:iCs/>
    </w:rPr>
  </w:style>
  <w:style w:type="character" w:customStyle="1" w:styleId="HTML">
    <w:name w:val="Стандартный HTML Знак"/>
    <w:basedOn w:val="a0"/>
    <w:link w:val="HTML0"/>
    <w:semiHidden/>
    <w:rsid w:val="00D44184"/>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D4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5">
    <w:name w:val="Strong"/>
    <w:qFormat/>
    <w:rsid w:val="00D44184"/>
    <w:rPr>
      <w:rFonts w:ascii="Times New Roman" w:hAnsi="Times New Roman" w:cs="Times New Roman" w:hint="default"/>
      <w:b/>
      <w:bCs/>
    </w:rPr>
  </w:style>
  <w:style w:type="paragraph" w:styleId="a6">
    <w:name w:val="header"/>
    <w:basedOn w:val="a"/>
    <w:link w:val="a7"/>
    <w:semiHidden/>
    <w:unhideWhenUsed/>
    <w:rsid w:val="00D44184"/>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a7">
    <w:name w:val="Верхний колонтитул Знак"/>
    <w:basedOn w:val="a0"/>
    <w:link w:val="a6"/>
    <w:semiHidden/>
    <w:rsid w:val="00D44184"/>
    <w:rPr>
      <w:rFonts w:ascii="Times New Roman" w:eastAsia="Times New Roman" w:hAnsi="Times New Roman" w:cs="Times New Roman"/>
      <w:sz w:val="28"/>
      <w:szCs w:val="28"/>
      <w:lang w:val="ru-RU" w:eastAsia="ru-RU"/>
    </w:rPr>
  </w:style>
  <w:style w:type="character" w:customStyle="1" w:styleId="a8">
    <w:name w:val="Нижний колонтитул Знак"/>
    <w:basedOn w:val="a0"/>
    <w:link w:val="a9"/>
    <w:uiPriority w:val="99"/>
    <w:semiHidden/>
    <w:rsid w:val="00D44184"/>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D44184"/>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paragraph" w:styleId="aa">
    <w:name w:val="Title"/>
    <w:basedOn w:val="a"/>
    <w:next w:val="a"/>
    <w:link w:val="ab"/>
    <w:uiPriority w:val="10"/>
    <w:qFormat/>
    <w:rsid w:val="00D44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44184"/>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1"/>
    <w:semiHidden/>
    <w:unhideWhenUsed/>
    <w:qFormat/>
    <w:rsid w:val="00D44184"/>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ой текст Знак"/>
    <w:basedOn w:val="a0"/>
    <w:link w:val="ac"/>
    <w:uiPriority w:val="1"/>
    <w:semiHidden/>
    <w:rsid w:val="00D44184"/>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f"/>
    <w:semiHidden/>
    <w:rsid w:val="00D44184"/>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D44184"/>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af0">
    <w:name w:val="Текст Знак"/>
    <w:basedOn w:val="a0"/>
    <w:link w:val="af1"/>
    <w:semiHidden/>
    <w:rsid w:val="00D44184"/>
    <w:rPr>
      <w:rFonts w:ascii="Courier New" w:eastAsia="Times New Roman" w:hAnsi="Courier New" w:cs="Courier New"/>
      <w:sz w:val="20"/>
      <w:szCs w:val="20"/>
      <w:lang w:val="ru-RU" w:eastAsia="ru-RU"/>
    </w:rPr>
  </w:style>
  <w:style w:type="paragraph" w:styleId="af1">
    <w:name w:val="Plain Text"/>
    <w:basedOn w:val="a"/>
    <w:link w:val="af0"/>
    <w:semiHidden/>
    <w:unhideWhenUsed/>
    <w:rsid w:val="00D44184"/>
    <w:pPr>
      <w:spacing w:after="0" w:line="240" w:lineRule="auto"/>
      <w:ind w:firstLine="709"/>
      <w:jc w:val="both"/>
    </w:pPr>
    <w:rPr>
      <w:rFonts w:ascii="Courier New" w:eastAsia="Times New Roman" w:hAnsi="Courier New" w:cs="Courier New"/>
      <w:sz w:val="20"/>
      <w:szCs w:val="20"/>
      <w:lang w:val="ru-RU" w:eastAsia="ru-RU"/>
    </w:rPr>
  </w:style>
  <w:style w:type="paragraph" w:styleId="af2">
    <w:name w:val="Balloon Text"/>
    <w:basedOn w:val="a"/>
    <w:link w:val="af3"/>
    <w:semiHidden/>
    <w:unhideWhenUsed/>
    <w:rsid w:val="00D44184"/>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semiHidden/>
    <w:rsid w:val="00D44184"/>
    <w:rPr>
      <w:rFonts w:ascii="Segoe UI" w:eastAsia="Calibri" w:hAnsi="Segoe UI" w:cs="Segoe UI"/>
      <w:sz w:val="18"/>
      <w:szCs w:val="18"/>
      <w:lang w:val="ru-RU" w:eastAsia="ru-RU"/>
    </w:rPr>
  </w:style>
  <w:style w:type="paragraph" w:styleId="af4">
    <w:name w:val="List Paragraph"/>
    <w:basedOn w:val="a"/>
    <w:uiPriority w:val="34"/>
    <w:qFormat/>
    <w:rsid w:val="00D44184"/>
    <w:pPr>
      <w:ind w:left="720"/>
    </w:pPr>
    <w:rPr>
      <w:rFonts w:ascii="Calibri" w:eastAsia="Times New Roman" w:hAnsi="Calibri" w:cs="Calibri"/>
      <w:lang w:val="ru-RU"/>
    </w:rPr>
  </w:style>
  <w:style w:type="paragraph" w:customStyle="1" w:styleId="11">
    <w:name w:val="Абзац списка1"/>
    <w:basedOn w:val="a"/>
    <w:rsid w:val="00D44184"/>
    <w:pPr>
      <w:spacing w:after="0" w:line="240" w:lineRule="auto"/>
      <w:ind w:left="720"/>
    </w:pPr>
    <w:rPr>
      <w:rFonts w:ascii="Times New Roman" w:eastAsia="Calibri" w:hAnsi="Times New Roman" w:cs="Times New Roman"/>
      <w:sz w:val="28"/>
      <w:szCs w:val="28"/>
      <w:lang w:val="ru-RU" w:eastAsia="ru-RU"/>
    </w:rPr>
  </w:style>
  <w:style w:type="paragraph" w:customStyle="1" w:styleId="TableParagraph">
    <w:name w:val="Table Paragraph"/>
    <w:basedOn w:val="a"/>
    <w:uiPriority w:val="1"/>
    <w:qFormat/>
    <w:rsid w:val="00D4418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5">
    <w:name w:val="Заголовок Знак"/>
    <w:rsid w:val="00D44184"/>
    <w:rPr>
      <w:rFonts w:ascii="Times New Roman" w:eastAsia="Times New Roman" w:hAnsi="Times New Roman" w:cs="Times New Roman" w:hint="default"/>
      <w:b/>
      <w:bCs/>
      <w:sz w:val="24"/>
      <w:szCs w:val="24"/>
      <w:lang w:val="en-US" w:eastAsia="ru-RU"/>
    </w:rPr>
  </w:style>
  <w:style w:type="character" w:customStyle="1" w:styleId="31">
    <w:name w:val="Знак Знак3"/>
    <w:rsid w:val="00D44184"/>
    <w:rPr>
      <w:rFonts w:ascii="Courier New" w:hAnsi="Courier New" w:cs="Courier New" w:hint="default"/>
      <w:lang w:val="ru-RU" w:eastAsia="ru-RU"/>
    </w:rPr>
  </w:style>
  <w:style w:type="character" w:customStyle="1" w:styleId="FontStyle">
    <w:name w:val="Font Style"/>
    <w:rsid w:val="00D44184"/>
    <w:rPr>
      <w:color w:val="000000"/>
      <w:sz w:val="20"/>
    </w:rPr>
  </w:style>
  <w:style w:type="character" w:customStyle="1" w:styleId="rvts15">
    <w:name w:val="rvts15"/>
    <w:basedOn w:val="a0"/>
    <w:rsid w:val="00D44184"/>
  </w:style>
  <w:style w:type="character" w:customStyle="1" w:styleId="rvts23">
    <w:name w:val="rvts23"/>
    <w:basedOn w:val="a0"/>
    <w:rsid w:val="00D44184"/>
  </w:style>
  <w:style w:type="character" w:customStyle="1" w:styleId="translation">
    <w:name w:val="translation"/>
    <w:basedOn w:val="a0"/>
    <w:rsid w:val="00D44184"/>
  </w:style>
  <w:style w:type="table" w:styleId="af6">
    <w:name w:val="Table Grid"/>
    <w:basedOn w:val="a1"/>
    <w:uiPriority w:val="59"/>
    <w:rsid w:val="00D44184"/>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730A19"/>
    <w:pPr>
      <w:spacing w:after="0" w:line="240" w:lineRule="auto"/>
    </w:pPr>
    <w:rPr>
      <w:lang w:val="ru-RU"/>
    </w:rPr>
  </w:style>
  <w:style w:type="paragraph" w:styleId="af8">
    <w:name w:val="Normal (Web)"/>
    <w:basedOn w:val="a"/>
    <w:unhideWhenUsed/>
    <w:rsid w:val="00D6237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84"/>
  </w:style>
  <w:style w:type="paragraph" w:styleId="1">
    <w:name w:val="heading 1"/>
    <w:basedOn w:val="a"/>
    <w:link w:val="10"/>
    <w:uiPriority w:val="1"/>
    <w:qFormat/>
    <w:rsid w:val="00D44184"/>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D44184"/>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D44184"/>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D44184"/>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4184"/>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D44184"/>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D44184"/>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D44184"/>
    <w:rPr>
      <w:rFonts w:ascii="Journal" w:eastAsia="Times New Roman" w:hAnsi="Journal" w:cs="Journal"/>
      <w:b/>
      <w:bCs/>
      <w:i/>
      <w:iCs/>
      <w:sz w:val="26"/>
      <w:szCs w:val="26"/>
      <w:lang w:val="ru-RU" w:eastAsia="ru-RU"/>
    </w:rPr>
  </w:style>
  <w:style w:type="character" w:styleId="a3">
    <w:name w:val="Hyperlink"/>
    <w:semiHidden/>
    <w:unhideWhenUsed/>
    <w:rsid w:val="00D44184"/>
    <w:rPr>
      <w:rFonts w:ascii="Times New Roman" w:hAnsi="Times New Roman" w:cs="Times New Roman" w:hint="default"/>
      <w:color w:val="0000FF"/>
      <w:u w:val="single"/>
    </w:rPr>
  </w:style>
  <w:style w:type="character" w:styleId="a4">
    <w:name w:val="Emphasis"/>
    <w:qFormat/>
    <w:rsid w:val="00D44184"/>
    <w:rPr>
      <w:rFonts w:ascii="Times New Roman" w:hAnsi="Times New Roman" w:cs="Times New Roman" w:hint="default"/>
      <w:i/>
      <w:iCs/>
    </w:rPr>
  </w:style>
  <w:style w:type="character" w:customStyle="1" w:styleId="HTML">
    <w:name w:val="Стандартный HTML Знак"/>
    <w:basedOn w:val="a0"/>
    <w:link w:val="HTML0"/>
    <w:semiHidden/>
    <w:rsid w:val="00D44184"/>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D4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5">
    <w:name w:val="Strong"/>
    <w:qFormat/>
    <w:rsid w:val="00D44184"/>
    <w:rPr>
      <w:rFonts w:ascii="Times New Roman" w:hAnsi="Times New Roman" w:cs="Times New Roman" w:hint="default"/>
      <w:b/>
      <w:bCs/>
    </w:rPr>
  </w:style>
  <w:style w:type="paragraph" w:styleId="a6">
    <w:name w:val="header"/>
    <w:basedOn w:val="a"/>
    <w:link w:val="a7"/>
    <w:semiHidden/>
    <w:unhideWhenUsed/>
    <w:rsid w:val="00D44184"/>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a7">
    <w:name w:val="Верхний колонтитул Знак"/>
    <w:basedOn w:val="a0"/>
    <w:link w:val="a6"/>
    <w:semiHidden/>
    <w:rsid w:val="00D44184"/>
    <w:rPr>
      <w:rFonts w:ascii="Times New Roman" w:eastAsia="Times New Roman" w:hAnsi="Times New Roman" w:cs="Times New Roman"/>
      <w:sz w:val="28"/>
      <w:szCs w:val="28"/>
      <w:lang w:val="ru-RU" w:eastAsia="ru-RU"/>
    </w:rPr>
  </w:style>
  <w:style w:type="character" w:customStyle="1" w:styleId="a8">
    <w:name w:val="Нижний колонтитул Знак"/>
    <w:basedOn w:val="a0"/>
    <w:link w:val="a9"/>
    <w:uiPriority w:val="99"/>
    <w:semiHidden/>
    <w:rsid w:val="00D44184"/>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D44184"/>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paragraph" w:styleId="aa">
    <w:name w:val="Title"/>
    <w:basedOn w:val="a"/>
    <w:next w:val="a"/>
    <w:link w:val="ab"/>
    <w:uiPriority w:val="10"/>
    <w:qFormat/>
    <w:rsid w:val="00D44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44184"/>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1"/>
    <w:semiHidden/>
    <w:unhideWhenUsed/>
    <w:qFormat/>
    <w:rsid w:val="00D44184"/>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ой текст Знак"/>
    <w:basedOn w:val="a0"/>
    <w:link w:val="ac"/>
    <w:uiPriority w:val="1"/>
    <w:semiHidden/>
    <w:rsid w:val="00D44184"/>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f"/>
    <w:semiHidden/>
    <w:rsid w:val="00D44184"/>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D44184"/>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af0">
    <w:name w:val="Текст Знак"/>
    <w:basedOn w:val="a0"/>
    <w:link w:val="af1"/>
    <w:semiHidden/>
    <w:rsid w:val="00D44184"/>
    <w:rPr>
      <w:rFonts w:ascii="Courier New" w:eastAsia="Times New Roman" w:hAnsi="Courier New" w:cs="Courier New"/>
      <w:sz w:val="20"/>
      <w:szCs w:val="20"/>
      <w:lang w:val="ru-RU" w:eastAsia="ru-RU"/>
    </w:rPr>
  </w:style>
  <w:style w:type="paragraph" w:styleId="af1">
    <w:name w:val="Plain Text"/>
    <w:basedOn w:val="a"/>
    <w:link w:val="af0"/>
    <w:semiHidden/>
    <w:unhideWhenUsed/>
    <w:rsid w:val="00D44184"/>
    <w:pPr>
      <w:spacing w:after="0" w:line="240" w:lineRule="auto"/>
      <w:ind w:firstLine="709"/>
      <w:jc w:val="both"/>
    </w:pPr>
    <w:rPr>
      <w:rFonts w:ascii="Courier New" w:eastAsia="Times New Roman" w:hAnsi="Courier New" w:cs="Courier New"/>
      <w:sz w:val="20"/>
      <w:szCs w:val="20"/>
      <w:lang w:val="ru-RU" w:eastAsia="ru-RU"/>
    </w:rPr>
  </w:style>
  <w:style w:type="paragraph" w:styleId="af2">
    <w:name w:val="Balloon Text"/>
    <w:basedOn w:val="a"/>
    <w:link w:val="af3"/>
    <w:semiHidden/>
    <w:unhideWhenUsed/>
    <w:rsid w:val="00D44184"/>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semiHidden/>
    <w:rsid w:val="00D44184"/>
    <w:rPr>
      <w:rFonts w:ascii="Segoe UI" w:eastAsia="Calibri" w:hAnsi="Segoe UI" w:cs="Segoe UI"/>
      <w:sz w:val="18"/>
      <w:szCs w:val="18"/>
      <w:lang w:val="ru-RU" w:eastAsia="ru-RU"/>
    </w:rPr>
  </w:style>
  <w:style w:type="paragraph" w:styleId="af4">
    <w:name w:val="List Paragraph"/>
    <w:basedOn w:val="a"/>
    <w:uiPriority w:val="34"/>
    <w:qFormat/>
    <w:rsid w:val="00D44184"/>
    <w:pPr>
      <w:ind w:left="720"/>
    </w:pPr>
    <w:rPr>
      <w:rFonts w:ascii="Calibri" w:eastAsia="Times New Roman" w:hAnsi="Calibri" w:cs="Calibri"/>
      <w:lang w:val="ru-RU"/>
    </w:rPr>
  </w:style>
  <w:style w:type="paragraph" w:customStyle="1" w:styleId="11">
    <w:name w:val="Абзац списка1"/>
    <w:basedOn w:val="a"/>
    <w:rsid w:val="00D44184"/>
    <w:pPr>
      <w:spacing w:after="0" w:line="240" w:lineRule="auto"/>
      <w:ind w:left="720"/>
    </w:pPr>
    <w:rPr>
      <w:rFonts w:ascii="Times New Roman" w:eastAsia="Calibri" w:hAnsi="Times New Roman" w:cs="Times New Roman"/>
      <w:sz w:val="28"/>
      <w:szCs w:val="28"/>
      <w:lang w:val="ru-RU" w:eastAsia="ru-RU"/>
    </w:rPr>
  </w:style>
  <w:style w:type="paragraph" w:customStyle="1" w:styleId="TableParagraph">
    <w:name w:val="Table Paragraph"/>
    <w:basedOn w:val="a"/>
    <w:uiPriority w:val="1"/>
    <w:qFormat/>
    <w:rsid w:val="00D4418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441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5">
    <w:name w:val="Заголовок Знак"/>
    <w:rsid w:val="00D44184"/>
    <w:rPr>
      <w:rFonts w:ascii="Times New Roman" w:eastAsia="Times New Roman" w:hAnsi="Times New Roman" w:cs="Times New Roman" w:hint="default"/>
      <w:b/>
      <w:bCs/>
      <w:sz w:val="24"/>
      <w:szCs w:val="24"/>
      <w:lang w:val="en-US" w:eastAsia="ru-RU"/>
    </w:rPr>
  </w:style>
  <w:style w:type="character" w:customStyle="1" w:styleId="31">
    <w:name w:val="Знак Знак3"/>
    <w:rsid w:val="00D44184"/>
    <w:rPr>
      <w:rFonts w:ascii="Courier New" w:hAnsi="Courier New" w:cs="Courier New" w:hint="default"/>
      <w:lang w:val="ru-RU" w:eastAsia="ru-RU"/>
    </w:rPr>
  </w:style>
  <w:style w:type="character" w:customStyle="1" w:styleId="FontStyle">
    <w:name w:val="Font Style"/>
    <w:rsid w:val="00D44184"/>
    <w:rPr>
      <w:color w:val="000000"/>
      <w:sz w:val="20"/>
    </w:rPr>
  </w:style>
  <w:style w:type="character" w:customStyle="1" w:styleId="rvts15">
    <w:name w:val="rvts15"/>
    <w:basedOn w:val="a0"/>
    <w:rsid w:val="00D44184"/>
  </w:style>
  <w:style w:type="character" w:customStyle="1" w:styleId="rvts23">
    <w:name w:val="rvts23"/>
    <w:basedOn w:val="a0"/>
    <w:rsid w:val="00D44184"/>
  </w:style>
  <w:style w:type="character" w:customStyle="1" w:styleId="translation">
    <w:name w:val="translation"/>
    <w:basedOn w:val="a0"/>
    <w:rsid w:val="00D44184"/>
  </w:style>
  <w:style w:type="table" w:styleId="af6">
    <w:name w:val="Table Grid"/>
    <w:basedOn w:val="a1"/>
    <w:uiPriority w:val="59"/>
    <w:rsid w:val="00D44184"/>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730A19"/>
    <w:pPr>
      <w:spacing w:after="0" w:line="240" w:lineRule="auto"/>
    </w:pPr>
    <w:rPr>
      <w:lang w:val="ru-RU"/>
    </w:rPr>
  </w:style>
  <w:style w:type="paragraph" w:styleId="af8">
    <w:name w:val="Normal (Web)"/>
    <w:basedOn w:val="a"/>
    <w:unhideWhenUsed/>
    <w:rsid w:val="00D6237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ru/z004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43</Pages>
  <Words>58228</Words>
  <Characters>33190</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10</cp:revision>
  <dcterms:created xsi:type="dcterms:W3CDTF">2023-10-12T07:42:00Z</dcterms:created>
  <dcterms:modified xsi:type="dcterms:W3CDTF">2023-10-12T08:19:00Z</dcterms:modified>
</cp:coreProperties>
</file>